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9340" w14:textId="77777777" w:rsidR="00F320FC" w:rsidRDefault="00266501">
      <w:pPr>
        <w:spacing w:after="0" w:line="259" w:lineRule="auto"/>
        <w:ind w:left="0" w:firstLine="0"/>
      </w:pPr>
      <w:r>
        <w:rPr>
          <w:noProof/>
        </w:rPr>
        <w:drawing>
          <wp:anchor distT="0" distB="0" distL="114300" distR="114300" simplePos="0" relativeHeight="251658240" behindDoc="0" locked="0" layoutInCell="1" allowOverlap="0" wp14:anchorId="26E061BE" wp14:editId="09127484">
            <wp:simplePos x="0" y="0"/>
            <wp:positionH relativeFrom="column">
              <wp:posOffset>4904689</wp:posOffset>
            </wp:positionH>
            <wp:positionV relativeFrom="paragraph">
              <wp:posOffset>-89526</wp:posOffset>
            </wp:positionV>
            <wp:extent cx="1042670" cy="1036320"/>
            <wp:effectExtent l="0" t="0" r="0" b="0"/>
            <wp:wrapSquare wrapText="bothSides"/>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7"/>
                    <a:stretch>
                      <a:fillRect/>
                    </a:stretch>
                  </pic:blipFill>
                  <pic:spPr>
                    <a:xfrm>
                      <a:off x="0" y="0"/>
                      <a:ext cx="1042670" cy="1036320"/>
                    </a:xfrm>
                    <a:prstGeom prst="rect">
                      <a:avLst/>
                    </a:prstGeom>
                  </pic:spPr>
                </pic:pic>
              </a:graphicData>
            </a:graphic>
          </wp:anchor>
        </w:drawing>
      </w:r>
      <w:r>
        <w:rPr>
          <w:rFonts w:ascii="Copperplate Gothic" w:eastAsia="Copperplate Gothic" w:hAnsi="Copperplate Gothic" w:cs="Copperplate Gothic"/>
          <w:color w:val="000000"/>
          <w:sz w:val="44"/>
        </w:rPr>
        <w:t xml:space="preserve">Superior Court of California     </w:t>
      </w:r>
      <w:r>
        <w:rPr>
          <w:rFonts w:ascii="Copperplate Gothic" w:eastAsia="Copperplate Gothic" w:hAnsi="Copperplate Gothic" w:cs="Copperplate Gothic"/>
          <w:color w:val="000000"/>
        </w:rPr>
        <w:t xml:space="preserve"> </w:t>
      </w:r>
    </w:p>
    <w:p w14:paraId="5764E87F" w14:textId="77777777" w:rsidR="00F320FC" w:rsidRDefault="00266501">
      <w:pPr>
        <w:spacing w:after="0" w:line="259" w:lineRule="auto"/>
        <w:ind w:left="0" w:firstLine="0"/>
      </w:pPr>
      <w:r>
        <w:rPr>
          <w:rFonts w:ascii="Copperplate Gothic" w:eastAsia="Copperplate Gothic" w:hAnsi="Copperplate Gothic" w:cs="Copperplate Gothic"/>
          <w:color w:val="000000"/>
          <w:sz w:val="36"/>
        </w:rPr>
        <w:t>C</w:t>
      </w:r>
      <w:r>
        <w:rPr>
          <w:rFonts w:ascii="Copperplate Gothic" w:eastAsia="Copperplate Gothic" w:hAnsi="Copperplate Gothic" w:cs="Copperplate Gothic"/>
          <w:color w:val="000000"/>
          <w:sz w:val="29"/>
        </w:rPr>
        <w:t xml:space="preserve">OUNTY OF </w:t>
      </w:r>
      <w:r>
        <w:rPr>
          <w:rFonts w:ascii="Copperplate Gothic" w:eastAsia="Copperplate Gothic" w:hAnsi="Copperplate Gothic" w:cs="Copperplate Gothic"/>
          <w:color w:val="000000"/>
          <w:sz w:val="36"/>
        </w:rPr>
        <w:t>S</w:t>
      </w:r>
      <w:r>
        <w:rPr>
          <w:rFonts w:ascii="Copperplate Gothic" w:eastAsia="Copperplate Gothic" w:hAnsi="Copperplate Gothic" w:cs="Copperplate Gothic"/>
          <w:color w:val="000000"/>
          <w:sz w:val="29"/>
        </w:rPr>
        <w:t xml:space="preserve">AN </w:t>
      </w:r>
      <w:r>
        <w:rPr>
          <w:rFonts w:ascii="Copperplate Gothic" w:eastAsia="Copperplate Gothic" w:hAnsi="Copperplate Gothic" w:cs="Copperplate Gothic"/>
          <w:color w:val="000000"/>
          <w:sz w:val="36"/>
        </w:rPr>
        <w:t>F</w:t>
      </w:r>
      <w:r>
        <w:rPr>
          <w:rFonts w:ascii="Copperplate Gothic" w:eastAsia="Copperplate Gothic" w:hAnsi="Copperplate Gothic" w:cs="Copperplate Gothic"/>
          <w:color w:val="000000"/>
          <w:sz w:val="29"/>
        </w:rPr>
        <w:t>RANCISCO</w:t>
      </w:r>
      <w:r>
        <w:rPr>
          <w:rFonts w:ascii="Copperplate Gothic" w:eastAsia="Copperplate Gothic" w:hAnsi="Copperplate Gothic" w:cs="Copperplate Gothic"/>
          <w:color w:val="000000"/>
          <w:sz w:val="36"/>
        </w:rPr>
        <w:t xml:space="preserve"> </w:t>
      </w:r>
      <w:r>
        <w:rPr>
          <w:rFonts w:ascii="Copperplate Gothic" w:eastAsia="Copperplate Gothic" w:hAnsi="Copperplate Gothic" w:cs="Copperplate Gothic"/>
          <w:color w:val="000000"/>
        </w:rPr>
        <w:t xml:space="preserve"> </w:t>
      </w:r>
    </w:p>
    <w:p w14:paraId="55383FDB" w14:textId="77777777" w:rsidR="00F320FC" w:rsidRDefault="00266501">
      <w:pPr>
        <w:spacing w:after="1" w:line="259" w:lineRule="auto"/>
      </w:pPr>
      <w:r>
        <w:rPr>
          <w:color w:val="000000"/>
        </w:rPr>
        <w:t xml:space="preserve">400 McAllister Street, San Francisco, CA 94102 </w:t>
      </w:r>
    </w:p>
    <w:p w14:paraId="69F687BA" w14:textId="4E5C0CCD" w:rsidR="00F320FC" w:rsidRDefault="00266501">
      <w:pPr>
        <w:spacing w:after="1" w:line="259" w:lineRule="auto"/>
      </w:pPr>
      <w:r>
        <w:rPr>
          <w:color w:val="000000"/>
        </w:rPr>
        <w:t xml:space="preserve">Phone: 415-551-4000 | Website: </w:t>
      </w:r>
      <w:hyperlink r:id="rId8" w:history="1">
        <w:r w:rsidR="00087B7D" w:rsidRPr="00BA648A">
          <w:rPr>
            <w:rStyle w:val="Hyperlink"/>
          </w:rPr>
          <w:t>https://sf.courts.ca.gov</w:t>
        </w:r>
      </w:hyperlink>
      <w:hyperlink r:id="rId9">
        <w:r>
          <w:rPr>
            <w:color w:val="0563C1"/>
          </w:rPr>
          <w:t xml:space="preserve"> </w:t>
        </w:r>
      </w:hyperlink>
    </w:p>
    <w:p w14:paraId="31C1DC3D" w14:textId="77777777" w:rsidR="00F320FC" w:rsidRDefault="00266501">
      <w:pPr>
        <w:spacing w:after="0" w:line="259" w:lineRule="auto"/>
        <w:ind w:left="14" w:firstLine="0"/>
      </w:pPr>
      <w:r>
        <w:rPr>
          <w:color w:val="0563C1"/>
        </w:rPr>
        <w:t xml:space="preserve"> </w:t>
      </w:r>
    </w:p>
    <w:p w14:paraId="752AD8B0" w14:textId="77777777" w:rsidR="00F320FC" w:rsidRDefault="00266501">
      <w:pPr>
        <w:spacing w:after="0" w:line="259" w:lineRule="auto"/>
        <w:ind w:left="29" w:firstLine="0"/>
        <w:jc w:val="center"/>
      </w:pPr>
      <w:r>
        <w:rPr>
          <w:b/>
          <w:color w:val="000000"/>
          <w:u w:val="single" w:color="000000"/>
        </w:rPr>
        <w:t>SMALL CLAIMS INSTRUCTIONS</w:t>
      </w:r>
      <w:r>
        <w:rPr>
          <w:b/>
          <w:color w:val="000000"/>
        </w:rPr>
        <w:t xml:space="preserve"> </w:t>
      </w:r>
    </w:p>
    <w:p w14:paraId="07C7D18D" w14:textId="77777777" w:rsidR="00F320FC" w:rsidRDefault="00266501">
      <w:pPr>
        <w:ind w:left="9"/>
      </w:pPr>
      <w:r>
        <w:t xml:space="preserve">You will need the following forms to file your Small Claims Action: </w:t>
      </w:r>
    </w:p>
    <w:p w14:paraId="17BEBA35" w14:textId="77777777" w:rsidR="00F320FC" w:rsidRDefault="00266501">
      <w:pPr>
        <w:spacing w:after="36" w:line="259" w:lineRule="auto"/>
        <w:ind w:left="14" w:firstLine="0"/>
      </w:pPr>
      <w:r>
        <w:t xml:space="preserve"> </w:t>
      </w:r>
    </w:p>
    <w:p w14:paraId="0AFA4EA3" w14:textId="77777777" w:rsidR="00F320FC" w:rsidRPr="000B6942" w:rsidRDefault="00266501">
      <w:pPr>
        <w:numPr>
          <w:ilvl w:val="0"/>
          <w:numId w:val="1"/>
        </w:numPr>
        <w:spacing w:after="1" w:line="259" w:lineRule="auto"/>
        <w:ind w:firstLine="360"/>
      </w:pPr>
      <w:r>
        <w:rPr>
          <w:color w:val="000000"/>
        </w:rPr>
        <w:t xml:space="preserve">INFORMATION FOR THE SMALL CLAIMS PLAINTIFF </w:t>
      </w:r>
      <w:r>
        <w:rPr>
          <w:b/>
          <w:color w:val="000000"/>
        </w:rPr>
        <w:t>(Form SC-100-INFO, 2 pages)</w:t>
      </w:r>
      <w:r>
        <w:rPr>
          <w:color w:val="000000"/>
        </w:rPr>
        <w:t xml:space="preserve"> </w:t>
      </w:r>
    </w:p>
    <w:p w14:paraId="226F3EAE" w14:textId="77777777" w:rsidR="000B6942" w:rsidRPr="000B6942" w:rsidRDefault="000B6942" w:rsidP="000B6942">
      <w:pPr>
        <w:spacing w:after="1" w:line="259" w:lineRule="auto"/>
        <w:ind w:left="719" w:firstLine="0"/>
      </w:pPr>
    </w:p>
    <w:p w14:paraId="328989FC" w14:textId="49CB91D2" w:rsidR="000B6942" w:rsidRPr="000B6942" w:rsidRDefault="000B6942">
      <w:pPr>
        <w:numPr>
          <w:ilvl w:val="0"/>
          <w:numId w:val="1"/>
        </w:numPr>
        <w:spacing w:after="1" w:line="259" w:lineRule="auto"/>
        <w:ind w:firstLine="360"/>
      </w:pPr>
      <w:r>
        <w:rPr>
          <w:color w:val="000000"/>
        </w:rPr>
        <w:t>PLAINTIFF</w:t>
      </w:r>
      <w:r w:rsidR="00AC593D">
        <w:rPr>
          <w:color w:val="000000"/>
        </w:rPr>
        <w:t>’</w:t>
      </w:r>
      <w:r>
        <w:rPr>
          <w:color w:val="000000"/>
        </w:rPr>
        <w:t xml:space="preserve">S CLAIM AND ORDER TO GO TO SMALL CLAIMS COURT </w:t>
      </w:r>
      <w:r>
        <w:rPr>
          <w:b/>
          <w:bCs/>
          <w:color w:val="000000"/>
        </w:rPr>
        <w:t>(Form SC-100</w:t>
      </w:r>
      <w:r w:rsidR="00AC593D">
        <w:rPr>
          <w:b/>
          <w:bCs/>
          <w:color w:val="000000"/>
        </w:rPr>
        <w:t>,</w:t>
      </w:r>
      <w:r>
        <w:rPr>
          <w:b/>
          <w:bCs/>
          <w:color w:val="000000"/>
        </w:rPr>
        <w:t xml:space="preserve"> 6 pages)</w:t>
      </w:r>
    </w:p>
    <w:p w14:paraId="35F65167" w14:textId="65D31D50" w:rsidR="000B6942" w:rsidRDefault="000B6942" w:rsidP="000B6942">
      <w:pPr>
        <w:spacing w:after="1" w:line="259" w:lineRule="auto"/>
        <w:ind w:left="719" w:firstLine="0"/>
      </w:pPr>
      <w:r w:rsidRPr="000B6942">
        <w:rPr>
          <w:color w:val="000000"/>
        </w:rPr>
        <w:t xml:space="preserve">  </w:t>
      </w:r>
    </w:p>
    <w:p w14:paraId="040B55F0" w14:textId="00314CA2" w:rsidR="00F320FC" w:rsidRDefault="00266501" w:rsidP="000B6942">
      <w:pPr>
        <w:ind w:left="369" w:firstLine="0"/>
      </w:pPr>
      <w:r>
        <w:t xml:space="preserve">This form must be </w:t>
      </w:r>
      <w:r w:rsidR="00C64FBF">
        <w:t>filled</w:t>
      </w:r>
      <w:r>
        <w:t xml:space="preserve"> out</w:t>
      </w:r>
      <w:r w:rsidR="00C64FBF">
        <w:t xml:space="preserve"> completely</w:t>
      </w:r>
      <w:r>
        <w:t xml:space="preserve">.  You may type, neatly print, or use the </w:t>
      </w:r>
      <w:r w:rsidR="00087B7D">
        <w:t>f</w:t>
      </w:r>
      <w:r>
        <w:t xml:space="preserve">illable forms online.  </w:t>
      </w:r>
      <w:r w:rsidR="00C64FBF">
        <w:t>Single sided original plus 2 copies</w:t>
      </w:r>
      <w:r w:rsidR="00B02195">
        <w:t xml:space="preserve"> required at the time of filing. </w:t>
      </w:r>
      <w:r w:rsidR="004C06DC">
        <w:t xml:space="preserve"> </w:t>
      </w:r>
      <w:r>
        <w:t>It must be signed and dated by the party bringing the action.  A separate check or money order must be remitted with each claim</w:t>
      </w:r>
      <w:r w:rsidRPr="00526D83">
        <w:rPr>
          <w:color w:val="000000"/>
        </w:rPr>
        <w:t xml:space="preserve"> </w:t>
      </w:r>
      <w:r>
        <w:t>you file, made payable to "Clerk</w:t>
      </w:r>
      <w:r w:rsidR="00637D3C">
        <w:t xml:space="preserve"> of</w:t>
      </w:r>
      <w:r>
        <w:t xml:space="preserve"> Superior Court</w:t>
      </w:r>
      <w:r w:rsidRPr="00526D83">
        <w:rPr>
          <w:color w:val="494949"/>
        </w:rPr>
        <w:t>.</w:t>
      </w:r>
      <w:r>
        <w:t>"  Credit card payments can be made in</w:t>
      </w:r>
      <w:r w:rsidRPr="00526D83">
        <w:rPr>
          <w:color w:val="000000"/>
        </w:rPr>
        <w:t xml:space="preserve"> </w:t>
      </w:r>
      <w:r>
        <w:t xml:space="preserve">person but not on the telephone (see </w:t>
      </w:r>
      <w:r w:rsidR="00526D83">
        <w:t xml:space="preserve">the attached </w:t>
      </w:r>
      <w:r>
        <w:t xml:space="preserve">fee schedule).  Please attach a note indicating first and second choices of the hearing </w:t>
      </w:r>
      <w:r w:rsidR="00526D83">
        <w:t xml:space="preserve">day and </w:t>
      </w:r>
      <w:r>
        <w:t>time you prefer</w:t>
      </w:r>
      <w:r w:rsidR="00526D83">
        <w:t xml:space="preserve"> (see page 2 for the hearing schedule).</w:t>
      </w:r>
      <w:r w:rsidRPr="00526D83">
        <w:rPr>
          <w:color w:val="000000"/>
        </w:rPr>
        <w:t xml:space="preserve">   </w:t>
      </w:r>
    </w:p>
    <w:p w14:paraId="41EC9913" w14:textId="77777777" w:rsidR="00F320FC" w:rsidRDefault="00266501">
      <w:pPr>
        <w:spacing w:after="36" w:line="259" w:lineRule="auto"/>
        <w:ind w:left="14" w:firstLine="0"/>
      </w:pPr>
      <w:r>
        <w:rPr>
          <w:color w:val="000000"/>
        </w:rPr>
        <w:t xml:space="preserve"> </w:t>
      </w:r>
    </w:p>
    <w:p w14:paraId="2CB95348" w14:textId="408C90E6" w:rsidR="00F320FC" w:rsidRDefault="00266501">
      <w:pPr>
        <w:numPr>
          <w:ilvl w:val="0"/>
          <w:numId w:val="1"/>
        </w:numPr>
        <w:spacing w:after="1" w:line="259" w:lineRule="auto"/>
        <w:ind w:firstLine="360"/>
      </w:pPr>
      <w:r>
        <w:rPr>
          <w:color w:val="000000"/>
        </w:rPr>
        <w:t xml:space="preserve">WHAT IS A “PROOF OF SERVICE”? </w:t>
      </w:r>
      <w:r>
        <w:rPr>
          <w:b/>
          <w:color w:val="000000"/>
        </w:rPr>
        <w:t>(Form SC-104</w:t>
      </w:r>
      <w:r w:rsidR="00BC47C9">
        <w:rPr>
          <w:b/>
          <w:color w:val="000000"/>
        </w:rPr>
        <w:t>B</w:t>
      </w:r>
      <w:r>
        <w:rPr>
          <w:b/>
          <w:color w:val="000000"/>
        </w:rPr>
        <w:t>, 2 pages)</w:t>
      </w:r>
      <w:r>
        <w:rPr>
          <w:color w:val="000000"/>
        </w:rPr>
        <w:t xml:space="preserve"> </w:t>
      </w:r>
    </w:p>
    <w:p w14:paraId="5CBCC1C7" w14:textId="77777777" w:rsidR="00F320FC" w:rsidRDefault="00266501">
      <w:pPr>
        <w:spacing w:after="35" w:line="259" w:lineRule="auto"/>
        <w:ind w:left="14" w:firstLine="0"/>
      </w:pPr>
      <w:r>
        <w:rPr>
          <w:color w:val="000000"/>
        </w:rPr>
        <w:t xml:space="preserve"> </w:t>
      </w:r>
    </w:p>
    <w:p w14:paraId="5062DA37" w14:textId="77777777" w:rsidR="00F320FC" w:rsidRDefault="00266501">
      <w:pPr>
        <w:numPr>
          <w:ilvl w:val="0"/>
          <w:numId w:val="1"/>
        </w:numPr>
        <w:spacing w:after="1" w:line="259" w:lineRule="auto"/>
        <w:ind w:firstLine="360"/>
      </w:pPr>
      <w:r>
        <w:rPr>
          <w:color w:val="000000"/>
        </w:rPr>
        <w:t xml:space="preserve">PROOF OF SERVICE </w:t>
      </w:r>
      <w:r>
        <w:rPr>
          <w:b/>
          <w:color w:val="000000"/>
        </w:rPr>
        <w:t>(Form SC-104, 2 pages)</w:t>
      </w:r>
      <w:r>
        <w:rPr>
          <w:color w:val="000000"/>
        </w:rPr>
        <w:t xml:space="preserve"> </w:t>
      </w:r>
    </w:p>
    <w:p w14:paraId="7B5A5189" w14:textId="77777777" w:rsidR="00F320FC" w:rsidRDefault="00266501">
      <w:pPr>
        <w:spacing w:after="36" w:line="259" w:lineRule="auto"/>
        <w:ind w:left="14" w:firstLine="0"/>
      </w:pPr>
      <w:r>
        <w:rPr>
          <w:color w:val="000000"/>
        </w:rPr>
        <w:t xml:space="preserve"> </w:t>
      </w:r>
    </w:p>
    <w:p w14:paraId="52F6E1A4" w14:textId="77777777" w:rsidR="00F320FC" w:rsidRDefault="00266501">
      <w:pPr>
        <w:numPr>
          <w:ilvl w:val="0"/>
          <w:numId w:val="1"/>
        </w:numPr>
        <w:spacing w:after="1" w:line="259" w:lineRule="auto"/>
        <w:ind w:firstLine="360"/>
      </w:pPr>
      <w:r>
        <w:rPr>
          <w:color w:val="000000"/>
        </w:rPr>
        <w:t xml:space="preserve">HOW TO SERVE A BUSINESS OR PUBLIC ENTITY </w:t>
      </w:r>
      <w:r>
        <w:rPr>
          <w:b/>
          <w:color w:val="000000"/>
        </w:rPr>
        <w:t>(Form SC-104C, 2 pages)</w:t>
      </w:r>
      <w:r>
        <w:rPr>
          <w:color w:val="000000"/>
        </w:rPr>
        <w:t xml:space="preserve"> </w:t>
      </w:r>
    </w:p>
    <w:p w14:paraId="643B2791" w14:textId="77777777" w:rsidR="00F320FC" w:rsidRDefault="00266501">
      <w:pPr>
        <w:spacing w:after="38" w:line="259" w:lineRule="auto"/>
        <w:ind w:left="14" w:firstLine="0"/>
      </w:pPr>
      <w:r>
        <w:rPr>
          <w:color w:val="000000"/>
        </w:rPr>
        <w:t xml:space="preserve"> </w:t>
      </w:r>
    </w:p>
    <w:p w14:paraId="0DA3D15B" w14:textId="059BF854" w:rsidR="00743C16" w:rsidRPr="00743C16" w:rsidRDefault="00266501">
      <w:pPr>
        <w:numPr>
          <w:ilvl w:val="0"/>
          <w:numId w:val="1"/>
        </w:numPr>
        <w:ind w:firstLine="360"/>
      </w:pPr>
      <w:r>
        <w:rPr>
          <w:color w:val="000000"/>
        </w:rPr>
        <w:t>SERVICE BY RETURN RECEIPT BY THE CLERK, and INSTRUCTIONS (</w:t>
      </w:r>
      <w:r>
        <w:rPr>
          <w:b/>
          <w:color w:val="000000"/>
        </w:rPr>
        <w:t>SFSCL-00</w:t>
      </w:r>
      <w:r w:rsidR="0070433F">
        <w:rPr>
          <w:b/>
          <w:color w:val="000000"/>
        </w:rPr>
        <w:t>3</w:t>
      </w:r>
      <w:r>
        <w:rPr>
          <w:b/>
          <w:color w:val="000000"/>
        </w:rPr>
        <w:t>, 3 pages</w:t>
      </w:r>
      <w:r w:rsidR="007C6319">
        <w:rPr>
          <w:b/>
          <w:color w:val="000000"/>
        </w:rPr>
        <w:t>)</w:t>
      </w:r>
    </w:p>
    <w:p w14:paraId="512257DA" w14:textId="77777777" w:rsidR="00B22EF0" w:rsidRDefault="00B22EF0" w:rsidP="002A4243">
      <w:pPr>
        <w:ind w:left="0" w:firstLine="0"/>
      </w:pPr>
    </w:p>
    <w:p w14:paraId="4CC7D968" w14:textId="0607C019" w:rsidR="002A4243" w:rsidRDefault="00266501" w:rsidP="002A4243">
      <w:pPr>
        <w:ind w:left="0" w:firstLine="0"/>
      </w:pPr>
      <w:r>
        <w:t>SFSCL-00</w:t>
      </w:r>
      <w:r w:rsidR="00AC593D">
        <w:t>3</w:t>
      </w:r>
      <w:r>
        <w:t xml:space="preserve"> is available on our webpage: </w:t>
      </w:r>
      <w:r w:rsidR="00407AF4">
        <w:t>https:</w:t>
      </w:r>
      <w:r w:rsidR="00024FB0">
        <w:t>//sf.cou</w:t>
      </w:r>
      <w:r w:rsidR="002A4243">
        <w:t>rts.ca.gov/forms-fees/local-forms</w:t>
      </w:r>
      <w:hyperlink r:id="rId10">
        <w:r>
          <w:t>.</w:t>
        </w:r>
      </w:hyperlink>
      <w:r>
        <w:t xml:space="preserve"> </w:t>
      </w:r>
    </w:p>
    <w:p w14:paraId="487C1CFD" w14:textId="77777777" w:rsidR="007C6319" w:rsidRDefault="007C6319" w:rsidP="00743C16"/>
    <w:p w14:paraId="4C69E175" w14:textId="4C4C58EC" w:rsidR="00F320FC" w:rsidRDefault="00266501" w:rsidP="00743C16">
      <w:r>
        <w:t>If you want this office to mail your claim to the defendant by Certified Mail</w:t>
      </w:r>
      <w:r w:rsidR="00AC593D">
        <w:t>, inc</w:t>
      </w:r>
      <w:r>
        <w:t>lude at least one copy of the completed SFSCL-00</w:t>
      </w:r>
      <w:r w:rsidR="00AC593D">
        <w:t>3</w:t>
      </w:r>
      <w:r>
        <w:t xml:space="preserve"> for each defendant, and a check for $15.00 payable to "Clerk</w:t>
      </w:r>
      <w:r w:rsidR="007C6319">
        <w:t xml:space="preserve"> of</w:t>
      </w:r>
      <w:r>
        <w:t xml:space="preserve"> Superior Court" for each defendant you wish to serve. </w:t>
      </w:r>
      <w:r>
        <w:rPr>
          <w:color w:val="000000"/>
        </w:rPr>
        <w:t xml:space="preserve"> </w:t>
      </w:r>
      <w:r w:rsidR="00AC593D">
        <w:t>Credit card payments can be made in</w:t>
      </w:r>
      <w:r w:rsidR="00AC593D" w:rsidRPr="00526D83">
        <w:rPr>
          <w:color w:val="000000"/>
        </w:rPr>
        <w:t xml:space="preserve"> </w:t>
      </w:r>
      <w:r w:rsidR="00AC593D">
        <w:t>person.</w:t>
      </w:r>
    </w:p>
    <w:p w14:paraId="14FB220B" w14:textId="77777777" w:rsidR="00F320FC" w:rsidRDefault="00266501">
      <w:pPr>
        <w:spacing w:after="2" w:line="259" w:lineRule="auto"/>
        <w:ind w:left="14" w:firstLine="0"/>
      </w:pPr>
      <w:r>
        <w:rPr>
          <w:b/>
          <w:i/>
        </w:rPr>
        <w:t xml:space="preserve"> </w:t>
      </w:r>
    </w:p>
    <w:p w14:paraId="0155BFFD" w14:textId="3460C718" w:rsidR="00F320FC" w:rsidRDefault="00266501">
      <w:pPr>
        <w:ind w:left="9"/>
      </w:pPr>
      <w:r>
        <w:rPr>
          <w:b/>
          <w:i/>
        </w:rPr>
        <w:t>NOTE</w:t>
      </w:r>
      <w:r w:rsidR="000B6942">
        <w:t>: If</w:t>
      </w:r>
      <w:r>
        <w:t xml:space="preserve"> the person to whom the Certified Mail is addressed does not sign, or if the signature is </w:t>
      </w:r>
      <w:proofErr w:type="gramStart"/>
      <w:r>
        <w:t>clearly</w:t>
      </w:r>
      <w:proofErr w:type="gramEnd"/>
      <w:r>
        <w:t xml:space="preserve"> by someone other than the addressee, such service is invalid.  If the signature is illegible, the court may (at the time of the hearing) review the signature and hold that it is not acceptable, take the case off calendar, and ask that you re-serve the claim prior to a new court hearing date</w:t>
      </w:r>
      <w:r>
        <w:rPr>
          <w:color w:val="5D5D5D"/>
        </w:rPr>
        <w:t xml:space="preserve">.  </w:t>
      </w:r>
      <w:r>
        <w:t>Please check the court</w:t>
      </w:r>
      <w:r>
        <w:rPr>
          <w:color w:val="494949"/>
        </w:rPr>
        <w:t>'</w:t>
      </w:r>
      <w:r>
        <w:t>s website at</w:t>
      </w:r>
      <w:r w:rsidR="009D37BC">
        <w:t xml:space="preserve"> </w:t>
      </w:r>
      <w:hyperlink r:id="rId11" w:history="1">
        <w:r w:rsidR="00407AF4" w:rsidRPr="00446854">
          <w:rPr>
            <w:rStyle w:val="Hyperlink"/>
          </w:rPr>
          <w:t>https://sf.courts.ca.gov</w:t>
        </w:r>
      </w:hyperlink>
      <w:r w:rsidR="00407AF4">
        <w:t xml:space="preserve"> at</w:t>
      </w:r>
      <w:hyperlink r:id="rId12">
        <w:r>
          <w:t xml:space="preserve"> </w:t>
        </w:r>
      </w:hyperlink>
      <w:r>
        <w:t>not less than 20 days after filing your claim to learn if the defendant was properly served.</w:t>
      </w:r>
      <w:r>
        <w:rPr>
          <w:color w:val="000000"/>
        </w:rPr>
        <w:t xml:space="preserve"> </w:t>
      </w:r>
    </w:p>
    <w:p w14:paraId="51B30508" w14:textId="77777777" w:rsidR="00F320FC" w:rsidRDefault="00266501">
      <w:pPr>
        <w:spacing w:after="35" w:line="259" w:lineRule="auto"/>
        <w:ind w:left="14" w:firstLine="0"/>
      </w:pPr>
      <w:r>
        <w:rPr>
          <w:color w:val="000000"/>
        </w:rPr>
        <w:t xml:space="preserve"> </w:t>
      </w:r>
    </w:p>
    <w:p w14:paraId="5BD4DF9E" w14:textId="77777777" w:rsidR="00F320FC" w:rsidRPr="00A05A9E" w:rsidRDefault="00266501">
      <w:pPr>
        <w:numPr>
          <w:ilvl w:val="0"/>
          <w:numId w:val="1"/>
        </w:numPr>
        <w:spacing w:after="1" w:line="259" w:lineRule="auto"/>
        <w:ind w:firstLine="360"/>
      </w:pPr>
      <w:r>
        <w:rPr>
          <w:color w:val="000000"/>
        </w:rPr>
        <w:lastRenderedPageBreak/>
        <w:t xml:space="preserve">FICTITIOUS BUSINESS NAME </w:t>
      </w:r>
      <w:r>
        <w:rPr>
          <w:b/>
          <w:color w:val="000000"/>
        </w:rPr>
        <w:t>(Form SC-103, 1 page)</w:t>
      </w:r>
      <w:r>
        <w:rPr>
          <w:color w:val="000000"/>
        </w:rPr>
        <w:t xml:space="preserve"> </w:t>
      </w:r>
    </w:p>
    <w:p w14:paraId="1DBBCF0A" w14:textId="77777777" w:rsidR="00A05A9E" w:rsidRDefault="00A05A9E" w:rsidP="00A05A9E">
      <w:pPr>
        <w:spacing w:after="1" w:line="259" w:lineRule="auto"/>
        <w:ind w:left="719" w:firstLine="0"/>
      </w:pPr>
    </w:p>
    <w:p w14:paraId="1093A24B" w14:textId="77777777" w:rsidR="00F320FC" w:rsidRDefault="00266501">
      <w:pPr>
        <w:ind w:left="9"/>
      </w:pPr>
      <w:r>
        <w:t xml:space="preserve">If you, as plaintiff, are suing under a fictitious business name, this form must be completed and returned to this office. </w:t>
      </w:r>
      <w:r>
        <w:rPr>
          <w:color w:val="000000"/>
        </w:rPr>
        <w:t xml:space="preserve">  </w:t>
      </w:r>
    </w:p>
    <w:p w14:paraId="0AC5CE52" w14:textId="77777777" w:rsidR="00F320FC" w:rsidRDefault="00266501">
      <w:pPr>
        <w:spacing w:after="2" w:line="259" w:lineRule="auto"/>
        <w:ind w:left="14" w:firstLine="0"/>
      </w:pPr>
      <w:r>
        <w:rPr>
          <w:color w:val="000000"/>
        </w:rPr>
        <w:t xml:space="preserve"> </w:t>
      </w:r>
    </w:p>
    <w:p w14:paraId="6188E6AB" w14:textId="77777777" w:rsidR="00F320FC" w:rsidRDefault="00266501">
      <w:pPr>
        <w:spacing w:after="0" w:line="259" w:lineRule="auto"/>
        <w:ind w:left="14" w:firstLine="0"/>
      </w:pPr>
      <w:r>
        <w:rPr>
          <w:color w:val="000000"/>
        </w:rPr>
        <w:t xml:space="preserve">The above forms can be located here: </w:t>
      </w:r>
      <w:hyperlink r:id="rId13">
        <w:r>
          <w:rPr>
            <w:color w:val="0563C1"/>
            <w:u w:val="single" w:color="0563C1"/>
          </w:rPr>
          <w:t>https://www.courts.ca.gov/forms.htm?filter=SC</w:t>
        </w:r>
      </w:hyperlink>
      <w:hyperlink r:id="rId14">
        <w:r>
          <w:rPr>
            <w:color w:val="000000"/>
          </w:rPr>
          <w:t xml:space="preserve"> </w:t>
        </w:r>
      </w:hyperlink>
      <w:r>
        <w:rPr>
          <w:color w:val="000000"/>
        </w:rPr>
        <w:t xml:space="preserve"> </w:t>
      </w:r>
    </w:p>
    <w:p w14:paraId="34E34906" w14:textId="77777777" w:rsidR="00F840FE" w:rsidRDefault="00F840FE">
      <w:pPr>
        <w:spacing w:after="0" w:line="259" w:lineRule="auto"/>
        <w:ind w:left="14" w:firstLine="0"/>
        <w:rPr>
          <w:b/>
          <w:color w:val="000000"/>
          <w:sz w:val="24"/>
          <w:u w:val="single" w:color="000000"/>
        </w:rPr>
      </w:pPr>
    </w:p>
    <w:p w14:paraId="5C0627E1" w14:textId="15609290" w:rsidR="00F320FC" w:rsidRDefault="00266501">
      <w:pPr>
        <w:spacing w:after="0" w:line="259" w:lineRule="auto"/>
        <w:ind w:left="14" w:firstLine="0"/>
      </w:pPr>
      <w:r>
        <w:rPr>
          <w:b/>
          <w:color w:val="000000"/>
          <w:sz w:val="24"/>
          <w:u w:val="single" w:color="000000"/>
        </w:rPr>
        <w:t>Small Claims Hours and Location</w:t>
      </w:r>
      <w:r>
        <w:rPr>
          <w:color w:val="000000"/>
          <w:sz w:val="24"/>
        </w:rPr>
        <w:t xml:space="preserve"> </w:t>
      </w:r>
    </w:p>
    <w:p w14:paraId="7334C2F2" w14:textId="77777777" w:rsidR="00F320FC" w:rsidRDefault="00266501">
      <w:pPr>
        <w:spacing w:after="0" w:line="259" w:lineRule="auto"/>
        <w:ind w:left="14" w:firstLine="0"/>
      </w:pPr>
      <w:r>
        <w:rPr>
          <w:color w:val="000000"/>
        </w:rPr>
        <w:t xml:space="preserve"> </w:t>
      </w:r>
    </w:p>
    <w:tbl>
      <w:tblPr>
        <w:tblStyle w:val="TableGrid"/>
        <w:tblW w:w="7044" w:type="dxa"/>
        <w:tblInd w:w="14" w:type="dxa"/>
        <w:tblLook w:val="04A0" w:firstRow="1" w:lastRow="0" w:firstColumn="1" w:lastColumn="0" w:noHBand="0" w:noVBand="1"/>
      </w:tblPr>
      <w:tblGrid>
        <w:gridCol w:w="2880"/>
        <w:gridCol w:w="4164"/>
      </w:tblGrid>
      <w:tr w:rsidR="00F320FC" w14:paraId="0D898104" w14:textId="77777777">
        <w:trPr>
          <w:trHeight w:val="782"/>
        </w:trPr>
        <w:tc>
          <w:tcPr>
            <w:tcW w:w="2881" w:type="dxa"/>
            <w:tcBorders>
              <w:top w:val="nil"/>
              <w:left w:val="nil"/>
              <w:bottom w:val="nil"/>
              <w:right w:val="nil"/>
            </w:tcBorders>
          </w:tcPr>
          <w:p w14:paraId="4A27A072" w14:textId="77777777" w:rsidR="00F320FC" w:rsidRDefault="00266501">
            <w:pPr>
              <w:spacing w:after="244" w:line="259" w:lineRule="auto"/>
              <w:ind w:left="0" w:firstLine="0"/>
            </w:pPr>
            <w:r>
              <w:rPr>
                <w:color w:val="000000"/>
              </w:rPr>
              <w:t xml:space="preserve">Office Days and Hours:  </w:t>
            </w:r>
          </w:p>
          <w:p w14:paraId="6D4309DB" w14:textId="77777777" w:rsidR="00F320FC" w:rsidRDefault="00266501">
            <w:pPr>
              <w:spacing w:after="0" w:line="259" w:lineRule="auto"/>
              <w:ind w:left="0" w:firstLine="0"/>
            </w:pPr>
            <w:r>
              <w:rPr>
                <w:color w:val="000000"/>
              </w:rPr>
              <w:t xml:space="preserve"> </w:t>
            </w:r>
          </w:p>
        </w:tc>
        <w:tc>
          <w:tcPr>
            <w:tcW w:w="4164" w:type="dxa"/>
            <w:tcBorders>
              <w:top w:val="nil"/>
              <w:left w:val="nil"/>
              <w:bottom w:val="nil"/>
              <w:right w:val="nil"/>
            </w:tcBorders>
          </w:tcPr>
          <w:p w14:paraId="3FDE0B99" w14:textId="77777777" w:rsidR="00F320FC" w:rsidRDefault="00266501">
            <w:pPr>
              <w:spacing w:after="0" w:line="259" w:lineRule="auto"/>
              <w:ind w:left="0" w:firstLine="0"/>
            </w:pPr>
            <w:r>
              <w:rPr>
                <w:color w:val="000000"/>
              </w:rPr>
              <w:t xml:space="preserve">400 McAllister Street, Room 103 </w:t>
            </w:r>
          </w:p>
          <w:p w14:paraId="4F29685A" w14:textId="77777777" w:rsidR="00F320FC" w:rsidRDefault="00266501">
            <w:pPr>
              <w:spacing w:after="0" w:line="259" w:lineRule="auto"/>
              <w:ind w:left="0" w:firstLine="0"/>
              <w:jc w:val="both"/>
              <w:rPr>
                <w:color w:val="000000"/>
              </w:rPr>
            </w:pPr>
            <w:r>
              <w:rPr>
                <w:color w:val="000000"/>
              </w:rPr>
              <w:t xml:space="preserve">Monday through Friday, 8:30 AM to 12 PM </w:t>
            </w:r>
            <w:r w:rsidR="00C652DD">
              <w:rPr>
                <w:color w:val="000000"/>
              </w:rPr>
              <w:t xml:space="preserve">and </w:t>
            </w:r>
            <w:r w:rsidR="00F80CD4">
              <w:rPr>
                <w:color w:val="000000"/>
              </w:rPr>
              <w:t>1 PM to 4 PM (closed from 12 PM to 1 PM)</w:t>
            </w:r>
          </w:p>
          <w:p w14:paraId="446FBBEE" w14:textId="12FD7934" w:rsidR="00F80CD4" w:rsidRDefault="00F80CD4">
            <w:pPr>
              <w:spacing w:after="0" w:line="259" w:lineRule="auto"/>
              <w:ind w:left="0" w:firstLine="0"/>
              <w:jc w:val="both"/>
            </w:pPr>
          </w:p>
        </w:tc>
      </w:tr>
      <w:tr w:rsidR="00F320FC" w14:paraId="7BF4F935" w14:textId="77777777">
        <w:trPr>
          <w:trHeight w:val="269"/>
        </w:trPr>
        <w:tc>
          <w:tcPr>
            <w:tcW w:w="2881" w:type="dxa"/>
            <w:tcBorders>
              <w:top w:val="nil"/>
              <w:left w:val="nil"/>
              <w:bottom w:val="nil"/>
              <w:right w:val="nil"/>
            </w:tcBorders>
          </w:tcPr>
          <w:p w14:paraId="6F272AFA" w14:textId="77777777" w:rsidR="00F320FC" w:rsidRDefault="00266501">
            <w:pPr>
              <w:spacing w:after="0" w:line="259" w:lineRule="auto"/>
              <w:ind w:left="0" w:firstLine="0"/>
            </w:pPr>
            <w:r>
              <w:rPr>
                <w:color w:val="000000"/>
              </w:rPr>
              <w:t xml:space="preserve">ACCESS/Self-Help Center: </w:t>
            </w:r>
          </w:p>
        </w:tc>
        <w:tc>
          <w:tcPr>
            <w:tcW w:w="4164" w:type="dxa"/>
            <w:tcBorders>
              <w:top w:val="nil"/>
              <w:left w:val="nil"/>
              <w:bottom w:val="nil"/>
              <w:right w:val="nil"/>
            </w:tcBorders>
          </w:tcPr>
          <w:p w14:paraId="4CA89F52" w14:textId="77777777" w:rsidR="00F320FC" w:rsidRDefault="00266501">
            <w:pPr>
              <w:spacing w:after="0" w:line="259" w:lineRule="auto"/>
              <w:ind w:left="0" w:firstLine="0"/>
            </w:pPr>
            <w:r>
              <w:rPr>
                <w:color w:val="000000"/>
              </w:rPr>
              <w:t xml:space="preserve">400 McAllister Street, Room 512 </w:t>
            </w:r>
          </w:p>
        </w:tc>
      </w:tr>
      <w:tr w:rsidR="00F320FC" w14:paraId="6AC9F6C5" w14:textId="77777777">
        <w:trPr>
          <w:trHeight w:val="247"/>
        </w:trPr>
        <w:tc>
          <w:tcPr>
            <w:tcW w:w="2881" w:type="dxa"/>
            <w:tcBorders>
              <w:top w:val="nil"/>
              <w:left w:val="nil"/>
              <w:bottom w:val="nil"/>
              <w:right w:val="nil"/>
            </w:tcBorders>
          </w:tcPr>
          <w:p w14:paraId="00096017" w14:textId="77777777" w:rsidR="00F320FC" w:rsidRDefault="00266501">
            <w:pPr>
              <w:spacing w:after="0" w:line="259" w:lineRule="auto"/>
              <w:ind w:left="0" w:firstLine="0"/>
            </w:pPr>
            <w:r>
              <w:rPr>
                <w:color w:val="000000"/>
              </w:rPr>
              <w:t xml:space="preserve"> </w:t>
            </w:r>
            <w:r>
              <w:rPr>
                <w:color w:val="000000"/>
              </w:rPr>
              <w:tab/>
              <w:t xml:space="preserve"> </w:t>
            </w:r>
            <w:r>
              <w:rPr>
                <w:color w:val="000000"/>
              </w:rPr>
              <w:tab/>
              <w:t xml:space="preserve"> </w:t>
            </w:r>
            <w:r>
              <w:rPr>
                <w:color w:val="000000"/>
              </w:rPr>
              <w:tab/>
              <w:t xml:space="preserve"> </w:t>
            </w:r>
          </w:p>
        </w:tc>
        <w:tc>
          <w:tcPr>
            <w:tcW w:w="4164" w:type="dxa"/>
            <w:tcBorders>
              <w:top w:val="nil"/>
              <w:left w:val="nil"/>
              <w:bottom w:val="nil"/>
              <w:right w:val="nil"/>
            </w:tcBorders>
          </w:tcPr>
          <w:p w14:paraId="02B81353" w14:textId="77777777" w:rsidR="00F320FC" w:rsidRDefault="00266501">
            <w:pPr>
              <w:spacing w:after="0" w:line="259" w:lineRule="auto"/>
              <w:ind w:left="0" w:firstLine="0"/>
            </w:pPr>
            <w:hyperlink r:id="rId15">
              <w:r>
                <w:rPr>
                  <w:color w:val="0563C1"/>
                  <w:u w:val="single" w:color="0563C1"/>
                </w:rPr>
                <w:t>https://www.sfsuperiorcourt.org/self</w:t>
              </w:r>
            </w:hyperlink>
            <w:hyperlink r:id="rId16">
              <w:r>
                <w:rPr>
                  <w:color w:val="0563C1"/>
                  <w:u w:val="single" w:color="0563C1"/>
                </w:rPr>
                <w:t>-</w:t>
              </w:r>
            </w:hyperlink>
            <w:hyperlink r:id="rId17">
              <w:r>
                <w:rPr>
                  <w:color w:val="0563C1"/>
                  <w:u w:val="single" w:color="0563C1"/>
                </w:rPr>
                <w:t>help</w:t>
              </w:r>
            </w:hyperlink>
            <w:hyperlink r:id="rId18">
              <w:r>
                <w:rPr>
                  <w:color w:val="000000"/>
                </w:rPr>
                <w:t xml:space="preserve"> </w:t>
              </w:r>
            </w:hyperlink>
            <w:r>
              <w:rPr>
                <w:color w:val="000000"/>
              </w:rPr>
              <w:t xml:space="preserve"> </w:t>
            </w:r>
          </w:p>
        </w:tc>
      </w:tr>
    </w:tbl>
    <w:p w14:paraId="610CE416" w14:textId="77777777" w:rsidR="00F320FC" w:rsidRDefault="00266501">
      <w:pPr>
        <w:spacing w:after="0" w:line="259" w:lineRule="auto"/>
        <w:ind w:left="14" w:firstLine="0"/>
      </w:pPr>
      <w:r>
        <w:rPr>
          <w:color w:val="000000"/>
        </w:rPr>
        <w:t xml:space="preserve"> </w:t>
      </w:r>
    </w:p>
    <w:p w14:paraId="469705D2" w14:textId="77777777" w:rsidR="00F320FC" w:rsidRDefault="00266501">
      <w:pPr>
        <w:spacing w:after="1" w:line="259" w:lineRule="auto"/>
      </w:pPr>
      <w:r>
        <w:rPr>
          <w:color w:val="000000"/>
        </w:rPr>
        <w:t xml:space="preserve">Hearings are held in Dept. 506 on the following Days and Times </w:t>
      </w:r>
    </w:p>
    <w:p w14:paraId="2AC71D5C" w14:textId="77777777" w:rsidR="00F320FC" w:rsidRDefault="00266501">
      <w:pPr>
        <w:spacing w:after="0" w:line="259" w:lineRule="auto"/>
        <w:ind w:left="14" w:firstLine="0"/>
      </w:pPr>
      <w:r>
        <w:rPr>
          <w:color w:val="000000"/>
        </w:rPr>
        <w:t xml:space="preserve"> </w:t>
      </w:r>
    </w:p>
    <w:tbl>
      <w:tblPr>
        <w:tblStyle w:val="TableGrid"/>
        <w:tblW w:w="9352" w:type="dxa"/>
        <w:tblInd w:w="19" w:type="dxa"/>
        <w:tblCellMar>
          <w:top w:w="48" w:type="dxa"/>
          <w:left w:w="53" w:type="dxa"/>
          <w:right w:w="58" w:type="dxa"/>
        </w:tblCellMar>
        <w:tblLook w:val="04A0" w:firstRow="1" w:lastRow="0" w:firstColumn="1" w:lastColumn="0" w:noHBand="0" w:noVBand="1"/>
      </w:tblPr>
      <w:tblGrid>
        <w:gridCol w:w="1270"/>
        <w:gridCol w:w="1152"/>
        <w:gridCol w:w="1157"/>
        <w:gridCol w:w="1157"/>
        <w:gridCol w:w="1152"/>
        <w:gridCol w:w="1154"/>
        <w:gridCol w:w="1155"/>
        <w:gridCol w:w="1155"/>
      </w:tblGrid>
      <w:tr w:rsidR="00F320FC" w14:paraId="2CB77A94" w14:textId="77777777">
        <w:trPr>
          <w:trHeight w:val="413"/>
        </w:trPr>
        <w:tc>
          <w:tcPr>
            <w:tcW w:w="1270" w:type="dxa"/>
            <w:tcBorders>
              <w:top w:val="single" w:sz="4" w:space="0" w:color="BFBFBF"/>
              <w:left w:val="single" w:sz="4" w:space="0" w:color="BFBFBF"/>
              <w:bottom w:val="single" w:sz="4" w:space="0" w:color="BFBFBF"/>
              <w:right w:val="single" w:sz="4" w:space="0" w:color="BFBFBF"/>
            </w:tcBorders>
          </w:tcPr>
          <w:p w14:paraId="33BE249F" w14:textId="77777777" w:rsidR="00F320FC" w:rsidRDefault="00266501">
            <w:pPr>
              <w:spacing w:after="0" w:line="259" w:lineRule="auto"/>
              <w:ind w:left="55" w:firstLine="0"/>
            </w:pPr>
            <w:r>
              <w:rPr>
                <w:color w:val="000000"/>
              </w:rPr>
              <w:t xml:space="preserve">Days </w:t>
            </w:r>
          </w:p>
        </w:tc>
        <w:tc>
          <w:tcPr>
            <w:tcW w:w="1152" w:type="dxa"/>
            <w:tcBorders>
              <w:top w:val="single" w:sz="4" w:space="0" w:color="BFBFBF"/>
              <w:left w:val="single" w:sz="4" w:space="0" w:color="BFBFBF"/>
              <w:bottom w:val="single" w:sz="4" w:space="0" w:color="BFBFBF"/>
              <w:right w:val="nil"/>
            </w:tcBorders>
          </w:tcPr>
          <w:p w14:paraId="208FA535" w14:textId="77777777" w:rsidR="00F320FC" w:rsidRDefault="00F320FC">
            <w:pPr>
              <w:spacing w:after="160" w:line="259" w:lineRule="auto"/>
              <w:ind w:left="0" w:firstLine="0"/>
            </w:pPr>
          </w:p>
        </w:tc>
        <w:tc>
          <w:tcPr>
            <w:tcW w:w="2314" w:type="dxa"/>
            <w:gridSpan w:val="2"/>
            <w:tcBorders>
              <w:top w:val="single" w:sz="4" w:space="0" w:color="BFBFBF"/>
              <w:left w:val="nil"/>
              <w:bottom w:val="single" w:sz="4" w:space="0" w:color="BFBFBF"/>
              <w:right w:val="single" w:sz="4" w:space="0" w:color="BFBFBF"/>
            </w:tcBorders>
          </w:tcPr>
          <w:p w14:paraId="41C193A2" w14:textId="77777777" w:rsidR="00F320FC" w:rsidRDefault="00266501">
            <w:pPr>
              <w:spacing w:after="0" w:line="259" w:lineRule="auto"/>
              <w:ind w:left="0" w:firstLine="0"/>
            </w:pPr>
            <w:r>
              <w:rPr>
                <w:b/>
                <w:color w:val="000000"/>
              </w:rPr>
              <w:t xml:space="preserve">AM Session </w:t>
            </w:r>
          </w:p>
        </w:tc>
        <w:tc>
          <w:tcPr>
            <w:tcW w:w="1152" w:type="dxa"/>
            <w:tcBorders>
              <w:top w:val="single" w:sz="4" w:space="0" w:color="BFBFBF"/>
              <w:left w:val="single" w:sz="4" w:space="0" w:color="BFBFBF"/>
              <w:bottom w:val="single" w:sz="4" w:space="0" w:color="BFBFBF"/>
              <w:right w:val="nil"/>
            </w:tcBorders>
          </w:tcPr>
          <w:p w14:paraId="3A497C3A" w14:textId="77777777" w:rsidR="00F320FC" w:rsidRDefault="00F320FC">
            <w:pPr>
              <w:spacing w:after="160" w:line="259" w:lineRule="auto"/>
              <w:ind w:left="0" w:firstLine="0"/>
            </w:pPr>
          </w:p>
        </w:tc>
        <w:tc>
          <w:tcPr>
            <w:tcW w:w="3464" w:type="dxa"/>
            <w:gridSpan w:val="3"/>
            <w:tcBorders>
              <w:top w:val="single" w:sz="4" w:space="0" w:color="BFBFBF"/>
              <w:left w:val="nil"/>
              <w:bottom w:val="single" w:sz="4" w:space="0" w:color="BFBFBF"/>
              <w:right w:val="single" w:sz="4" w:space="0" w:color="BFBFBF"/>
            </w:tcBorders>
          </w:tcPr>
          <w:p w14:paraId="302F96C3" w14:textId="77777777" w:rsidR="00F320FC" w:rsidRDefault="00266501">
            <w:pPr>
              <w:spacing w:after="0" w:line="259" w:lineRule="auto"/>
              <w:ind w:left="583" w:firstLine="0"/>
            </w:pPr>
            <w:r>
              <w:rPr>
                <w:b/>
                <w:color w:val="000000"/>
              </w:rPr>
              <w:t xml:space="preserve">PM Session </w:t>
            </w:r>
          </w:p>
        </w:tc>
      </w:tr>
      <w:tr w:rsidR="00F320FC" w14:paraId="3B00C37F" w14:textId="77777777">
        <w:trPr>
          <w:trHeight w:val="742"/>
        </w:trPr>
        <w:tc>
          <w:tcPr>
            <w:tcW w:w="1270" w:type="dxa"/>
            <w:tcBorders>
              <w:top w:val="single" w:sz="4" w:space="0" w:color="BFBFBF"/>
              <w:left w:val="single" w:sz="4" w:space="0" w:color="BFBFBF"/>
              <w:bottom w:val="single" w:sz="4" w:space="0" w:color="BFBFBF"/>
              <w:right w:val="single" w:sz="4" w:space="0" w:color="BFBFBF"/>
            </w:tcBorders>
          </w:tcPr>
          <w:p w14:paraId="15E63B09" w14:textId="77777777" w:rsidR="00F320FC" w:rsidRDefault="00266501">
            <w:pPr>
              <w:spacing w:after="0" w:line="259" w:lineRule="auto"/>
              <w:ind w:left="55" w:firstLine="0"/>
            </w:pPr>
            <w:r>
              <w:rPr>
                <w:color w:val="000000"/>
              </w:rPr>
              <w:t xml:space="preserve">Monday </w:t>
            </w:r>
          </w:p>
        </w:tc>
        <w:tc>
          <w:tcPr>
            <w:tcW w:w="1152" w:type="dxa"/>
            <w:tcBorders>
              <w:top w:val="single" w:sz="4" w:space="0" w:color="BFBFBF"/>
              <w:left w:val="single" w:sz="4" w:space="0" w:color="BFBFBF"/>
              <w:bottom w:val="single" w:sz="4" w:space="0" w:color="BFBFBF"/>
              <w:right w:val="single" w:sz="4" w:space="0" w:color="BFBFBF"/>
            </w:tcBorders>
          </w:tcPr>
          <w:p w14:paraId="46B2CFFB" w14:textId="77777777" w:rsidR="00F320FC" w:rsidRDefault="00266501">
            <w:pPr>
              <w:spacing w:after="0" w:line="259" w:lineRule="auto"/>
              <w:ind w:left="55" w:firstLine="0"/>
              <w:rPr>
                <w:color w:val="000000"/>
              </w:rPr>
            </w:pPr>
            <w:r>
              <w:rPr>
                <w:color w:val="000000"/>
              </w:rPr>
              <w:t xml:space="preserve"> 8:30 AM</w:t>
            </w:r>
          </w:p>
          <w:p w14:paraId="3C7395BF" w14:textId="02953637" w:rsidR="00266501" w:rsidRPr="00266501" w:rsidRDefault="00266501">
            <w:pPr>
              <w:spacing w:after="0" w:line="259" w:lineRule="auto"/>
              <w:ind w:left="55" w:firstLine="0"/>
              <w:rPr>
                <w:b/>
                <w:bCs/>
                <w:sz w:val="18"/>
                <w:szCs w:val="18"/>
              </w:rPr>
            </w:pPr>
          </w:p>
        </w:tc>
        <w:tc>
          <w:tcPr>
            <w:tcW w:w="1157" w:type="dxa"/>
            <w:tcBorders>
              <w:top w:val="single" w:sz="4" w:space="0" w:color="BFBFBF"/>
              <w:left w:val="single" w:sz="4" w:space="0" w:color="BFBFBF"/>
              <w:bottom w:val="single" w:sz="4" w:space="0" w:color="BFBFBF"/>
              <w:right w:val="single" w:sz="4" w:space="0" w:color="BFBFBF"/>
            </w:tcBorders>
          </w:tcPr>
          <w:p w14:paraId="3944932F" w14:textId="77777777" w:rsidR="00F320FC" w:rsidRDefault="00266501">
            <w:pPr>
              <w:spacing w:after="0" w:line="259" w:lineRule="auto"/>
              <w:ind w:left="55" w:firstLine="0"/>
            </w:pPr>
            <w:r>
              <w:rPr>
                <w:color w:val="000000"/>
              </w:rPr>
              <w:t xml:space="preserve"> </w:t>
            </w:r>
          </w:p>
        </w:tc>
        <w:tc>
          <w:tcPr>
            <w:tcW w:w="1157" w:type="dxa"/>
            <w:tcBorders>
              <w:top w:val="single" w:sz="4" w:space="0" w:color="BFBFBF"/>
              <w:left w:val="single" w:sz="4" w:space="0" w:color="BFBFBF"/>
              <w:bottom w:val="single" w:sz="4" w:space="0" w:color="BFBFBF"/>
              <w:right w:val="single" w:sz="4" w:space="0" w:color="BFBFBF"/>
            </w:tcBorders>
          </w:tcPr>
          <w:p w14:paraId="249565BF" w14:textId="77777777" w:rsidR="00877873" w:rsidRDefault="00266501">
            <w:pPr>
              <w:spacing w:after="0" w:line="259" w:lineRule="auto"/>
              <w:ind w:left="55" w:firstLine="0"/>
              <w:rPr>
                <w:color w:val="000000"/>
              </w:rPr>
            </w:pPr>
            <w:r>
              <w:rPr>
                <w:color w:val="000000"/>
              </w:rPr>
              <w:t>11:00 AM</w:t>
            </w:r>
          </w:p>
          <w:p w14:paraId="16CF40E7" w14:textId="55579736" w:rsidR="00F320FC" w:rsidRPr="00877873" w:rsidRDefault="00877873">
            <w:pPr>
              <w:spacing w:after="0" w:line="259" w:lineRule="auto"/>
              <w:ind w:left="55" w:firstLine="0"/>
              <w:rPr>
                <w:sz w:val="18"/>
                <w:szCs w:val="18"/>
              </w:rPr>
            </w:pPr>
            <w:r w:rsidRPr="00877873">
              <w:rPr>
                <w:color w:val="000000"/>
                <w:sz w:val="18"/>
                <w:szCs w:val="18"/>
              </w:rPr>
              <w:t xml:space="preserve">Order </w:t>
            </w:r>
            <w:proofErr w:type="gramStart"/>
            <w:r w:rsidRPr="00877873">
              <w:rPr>
                <w:color w:val="000000"/>
                <w:sz w:val="18"/>
                <w:szCs w:val="18"/>
              </w:rPr>
              <w:t xml:space="preserve">of </w:t>
            </w:r>
            <w:r w:rsidR="00266501" w:rsidRPr="00877873">
              <w:rPr>
                <w:color w:val="000000"/>
                <w:sz w:val="18"/>
                <w:szCs w:val="18"/>
              </w:rPr>
              <w:t xml:space="preserve"> </w:t>
            </w:r>
            <w:r>
              <w:rPr>
                <w:color w:val="000000"/>
                <w:sz w:val="18"/>
                <w:szCs w:val="18"/>
              </w:rPr>
              <w:t>Examination</w:t>
            </w:r>
            <w:proofErr w:type="gramEnd"/>
          </w:p>
        </w:tc>
        <w:tc>
          <w:tcPr>
            <w:tcW w:w="1152" w:type="dxa"/>
            <w:tcBorders>
              <w:top w:val="single" w:sz="4" w:space="0" w:color="BFBFBF"/>
              <w:left w:val="single" w:sz="4" w:space="0" w:color="BFBFBF"/>
              <w:bottom w:val="single" w:sz="4" w:space="0" w:color="BFBFBF"/>
              <w:right w:val="single" w:sz="4" w:space="0" w:color="BFBFBF"/>
            </w:tcBorders>
          </w:tcPr>
          <w:p w14:paraId="27F994B1" w14:textId="77777777" w:rsidR="00F320FC" w:rsidRDefault="00266501">
            <w:pPr>
              <w:spacing w:after="0" w:line="259" w:lineRule="auto"/>
              <w:ind w:left="55" w:firstLine="0"/>
            </w:pPr>
            <w:r>
              <w:rPr>
                <w:color w:val="000000"/>
              </w:rPr>
              <w:t xml:space="preserve">1:30 PM </w:t>
            </w:r>
          </w:p>
        </w:tc>
        <w:tc>
          <w:tcPr>
            <w:tcW w:w="1154" w:type="dxa"/>
            <w:tcBorders>
              <w:top w:val="single" w:sz="4" w:space="0" w:color="BFBFBF"/>
              <w:left w:val="single" w:sz="4" w:space="0" w:color="BFBFBF"/>
              <w:bottom w:val="single" w:sz="4" w:space="0" w:color="BFBFBF"/>
              <w:right w:val="single" w:sz="4" w:space="0" w:color="BFBFBF"/>
            </w:tcBorders>
          </w:tcPr>
          <w:p w14:paraId="2CCA1BAD" w14:textId="77777777" w:rsidR="00F320FC" w:rsidRDefault="00266501">
            <w:pPr>
              <w:spacing w:after="0" w:line="259" w:lineRule="auto"/>
              <w:ind w:left="55" w:firstLine="0"/>
            </w:pPr>
            <w:r>
              <w:rPr>
                <w:color w:val="000000"/>
              </w:rPr>
              <w:t xml:space="preserve">3:30 PM </w:t>
            </w:r>
          </w:p>
        </w:tc>
        <w:tc>
          <w:tcPr>
            <w:tcW w:w="2309" w:type="dxa"/>
            <w:gridSpan w:val="2"/>
            <w:tcBorders>
              <w:top w:val="single" w:sz="4" w:space="0" w:color="BFBFBF"/>
              <w:left w:val="single" w:sz="4" w:space="0" w:color="BFBFBF"/>
              <w:bottom w:val="single" w:sz="4" w:space="0" w:color="BFBFBF"/>
              <w:right w:val="single" w:sz="4" w:space="0" w:color="BFBFBF"/>
            </w:tcBorders>
          </w:tcPr>
          <w:p w14:paraId="5819FBD2" w14:textId="77777777" w:rsidR="00266501" w:rsidRDefault="00266501">
            <w:pPr>
              <w:spacing w:after="0" w:line="259" w:lineRule="auto"/>
              <w:ind w:left="55" w:firstLine="0"/>
              <w:jc w:val="both"/>
              <w:rPr>
                <w:color w:val="000000"/>
              </w:rPr>
            </w:pPr>
            <w:r>
              <w:rPr>
                <w:color w:val="000000"/>
              </w:rPr>
              <w:t>5:30 PM</w:t>
            </w:r>
          </w:p>
          <w:p w14:paraId="6094795D" w14:textId="2FE42274" w:rsidR="00F320FC" w:rsidRDefault="00266501">
            <w:pPr>
              <w:spacing w:after="0" w:line="259" w:lineRule="auto"/>
              <w:ind w:left="55" w:firstLine="0"/>
              <w:jc w:val="both"/>
            </w:pPr>
            <w:r>
              <w:rPr>
                <w:b/>
                <w:color w:val="000000"/>
                <w:sz w:val="18"/>
              </w:rPr>
              <w:t xml:space="preserve">First and Third Monday of the Month </w:t>
            </w:r>
          </w:p>
        </w:tc>
      </w:tr>
      <w:tr w:rsidR="00F320FC" w14:paraId="55A5A3FB" w14:textId="77777777">
        <w:trPr>
          <w:trHeight w:val="413"/>
        </w:trPr>
        <w:tc>
          <w:tcPr>
            <w:tcW w:w="1270" w:type="dxa"/>
            <w:tcBorders>
              <w:top w:val="single" w:sz="4" w:space="0" w:color="BFBFBF"/>
              <w:left w:val="single" w:sz="4" w:space="0" w:color="BFBFBF"/>
              <w:bottom w:val="single" w:sz="4" w:space="0" w:color="BFBFBF"/>
              <w:right w:val="single" w:sz="4" w:space="0" w:color="BFBFBF"/>
            </w:tcBorders>
          </w:tcPr>
          <w:p w14:paraId="2758A964" w14:textId="77777777" w:rsidR="00F320FC" w:rsidRDefault="00266501">
            <w:pPr>
              <w:spacing w:after="0" w:line="259" w:lineRule="auto"/>
              <w:ind w:left="55" w:firstLine="0"/>
            </w:pPr>
            <w:r>
              <w:rPr>
                <w:color w:val="000000"/>
              </w:rPr>
              <w:t xml:space="preserve">Tuesday </w:t>
            </w:r>
          </w:p>
        </w:tc>
        <w:tc>
          <w:tcPr>
            <w:tcW w:w="1152" w:type="dxa"/>
            <w:tcBorders>
              <w:top w:val="single" w:sz="4" w:space="0" w:color="BFBFBF"/>
              <w:left w:val="single" w:sz="4" w:space="0" w:color="BFBFBF"/>
              <w:bottom w:val="single" w:sz="4" w:space="0" w:color="BFBFBF"/>
              <w:right w:val="single" w:sz="4" w:space="0" w:color="BFBFBF"/>
            </w:tcBorders>
          </w:tcPr>
          <w:p w14:paraId="0F673B65" w14:textId="77777777" w:rsidR="00F320FC" w:rsidRDefault="00266501">
            <w:pPr>
              <w:spacing w:after="0" w:line="259" w:lineRule="auto"/>
              <w:ind w:left="55" w:firstLine="0"/>
            </w:pPr>
            <w:r>
              <w:rPr>
                <w:color w:val="000000"/>
              </w:rPr>
              <w:t xml:space="preserve"> </w:t>
            </w:r>
          </w:p>
        </w:tc>
        <w:tc>
          <w:tcPr>
            <w:tcW w:w="1157" w:type="dxa"/>
            <w:tcBorders>
              <w:top w:val="single" w:sz="4" w:space="0" w:color="BFBFBF"/>
              <w:left w:val="single" w:sz="4" w:space="0" w:color="BFBFBF"/>
              <w:bottom w:val="single" w:sz="4" w:space="0" w:color="BFBFBF"/>
              <w:right w:val="single" w:sz="4" w:space="0" w:color="BFBFBF"/>
            </w:tcBorders>
          </w:tcPr>
          <w:p w14:paraId="065E51E9" w14:textId="77777777" w:rsidR="00F320FC" w:rsidRDefault="00266501">
            <w:pPr>
              <w:spacing w:after="0" w:line="259" w:lineRule="auto"/>
              <w:ind w:left="55" w:firstLine="0"/>
            </w:pPr>
            <w:r>
              <w:rPr>
                <w:color w:val="000000"/>
              </w:rPr>
              <w:t xml:space="preserve">10:00 AM </w:t>
            </w:r>
          </w:p>
        </w:tc>
        <w:tc>
          <w:tcPr>
            <w:tcW w:w="1157" w:type="dxa"/>
            <w:tcBorders>
              <w:top w:val="single" w:sz="4" w:space="0" w:color="BFBFBF"/>
              <w:left w:val="single" w:sz="4" w:space="0" w:color="BFBFBF"/>
              <w:bottom w:val="single" w:sz="4" w:space="0" w:color="BFBFBF"/>
              <w:right w:val="single" w:sz="4" w:space="0" w:color="BFBFBF"/>
            </w:tcBorders>
          </w:tcPr>
          <w:p w14:paraId="6B78FE4E" w14:textId="77777777" w:rsidR="00F320FC" w:rsidRDefault="00266501">
            <w:pPr>
              <w:spacing w:after="0" w:line="259" w:lineRule="auto"/>
              <w:ind w:left="55" w:firstLine="0"/>
            </w:pPr>
            <w:r>
              <w:rPr>
                <w:color w:val="000000"/>
              </w:rPr>
              <w:t xml:space="preserve"> </w:t>
            </w:r>
          </w:p>
        </w:tc>
        <w:tc>
          <w:tcPr>
            <w:tcW w:w="1152" w:type="dxa"/>
            <w:tcBorders>
              <w:top w:val="single" w:sz="4" w:space="0" w:color="BFBFBF"/>
              <w:left w:val="single" w:sz="4" w:space="0" w:color="BFBFBF"/>
              <w:bottom w:val="single" w:sz="4" w:space="0" w:color="BFBFBF"/>
              <w:right w:val="single" w:sz="4" w:space="0" w:color="BFBFBF"/>
            </w:tcBorders>
          </w:tcPr>
          <w:p w14:paraId="1BC0EC0D" w14:textId="77777777" w:rsidR="00F320FC" w:rsidRDefault="00266501">
            <w:pPr>
              <w:spacing w:after="0" w:line="259" w:lineRule="auto"/>
              <w:ind w:left="55" w:firstLine="0"/>
            </w:pPr>
            <w:r>
              <w:rPr>
                <w:color w:val="000000"/>
              </w:rPr>
              <w:t xml:space="preserve">1:30 PM </w:t>
            </w:r>
          </w:p>
        </w:tc>
        <w:tc>
          <w:tcPr>
            <w:tcW w:w="1154" w:type="dxa"/>
            <w:tcBorders>
              <w:top w:val="single" w:sz="4" w:space="0" w:color="BFBFBF"/>
              <w:left w:val="single" w:sz="4" w:space="0" w:color="BFBFBF"/>
              <w:bottom w:val="single" w:sz="4" w:space="0" w:color="BFBFBF"/>
              <w:right w:val="single" w:sz="4" w:space="0" w:color="BFBFBF"/>
            </w:tcBorders>
          </w:tcPr>
          <w:p w14:paraId="532C6FFC" w14:textId="77777777" w:rsidR="00F320FC" w:rsidRDefault="00266501">
            <w:pPr>
              <w:spacing w:after="0" w:line="259" w:lineRule="auto"/>
              <w:ind w:left="55" w:firstLine="0"/>
            </w:pPr>
            <w:r>
              <w:rPr>
                <w:color w:val="000000"/>
              </w:rPr>
              <w:t xml:space="preserve">3:30 PM </w:t>
            </w:r>
          </w:p>
        </w:tc>
        <w:tc>
          <w:tcPr>
            <w:tcW w:w="1155" w:type="dxa"/>
            <w:tcBorders>
              <w:top w:val="single" w:sz="4" w:space="0" w:color="BFBFBF"/>
              <w:left w:val="single" w:sz="4" w:space="0" w:color="BFBFBF"/>
              <w:bottom w:val="single" w:sz="4" w:space="0" w:color="BFBFBF"/>
              <w:right w:val="single" w:sz="4" w:space="0" w:color="BFBFBF"/>
            </w:tcBorders>
          </w:tcPr>
          <w:p w14:paraId="6AD0F867" w14:textId="77777777" w:rsidR="00F320FC" w:rsidRDefault="00266501">
            <w:pPr>
              <w:spacing w:after="0" w:line="259" w:lineRule="auto"/>
              <w:ind w:left="55" w:firstLine="0"/>
            </w:pPr>
            <w:r>
              <w:rPr>
                <w:color w:val="000000"/>
              </w:rPr>
              <w:t xml:space="preserve"> </w:t>
            </w:r>
          </w:p>
        </w:tc>
        <w:tc>
          <w:tcPr>
            <w:tcW w:w="1154" w:type="dxa"/>
            <w:tcBorders>
              <w:top w:val="single" w:sz="4" w:space="0" w:color="BFBFBF"/>
              <w:left w:val="single" w:sz="4" w:space="0" w:color="BFBFBF"/>
              <w:bottom w:val="single" w:sz="4" w:space="0" w:color="BFBFBF"/>
              <w:right w:val="single" w:sz="4" w:space="0" w:color="BFBFBF"/>
            </w:tcBorders>
          </w:tcPr>
          <w:p w14:paraId="6DD669CC" w14:textId="77777777" w:rsidR="00F320FC" w:rsidRDefault="00266501">
            <w:pPr>
              <w:spacing w:after="0" w:line="259" w:lineRule="auto"/>
              <w:ind w:left="55" w:firstLine="0"/>
            </w:pPr>
            <w:r>
              <w:rPr>
                <w:color w:val="000000"/>
              </w:rPr>
              <w:t xml:space="preserve"> </w:t>
            </w:r>
          </w:p>
        </w:tc>
      </w:tr>
      <w:tr w:rsidR="00F320FC" w14:paraId="136AD89F" w14:textId="77777777">
        <w:trPr>
          <w:trHeight w:val="413"/>
        </w:trPr>
        <w:tc>
          <w:tcPr>
            <w:tcW w:w="1270" w:type="dxa"/>
            <w:tcBorders>
              <w:top w:val="single" w:sz="4" w:space="0" w:color="BFBFBF"/>
              <w:left w:val="single" w:sz="4" w:space="0" w:color="BFBFBF"/>
              <w:bottom w:val="single" w:sz="4" w:space="0" w:color="BFBFBF"/>
              <w:right w:val="single" w:sz="4" w:space="0" w:color="BFBFBF"/>
            </w:tcBorders>
          </w:tcPr>
          <w:p w14:paraId="4E90AB2D" w14:textId="77777777" w:rsidR="00F320FC" w:rsidRDefault="00266501">
            <w:pPr>
              <w:spacing w:after="0" w:line="259" w:lineRule="auto"/>
              <w:ind w:left="55" w:firstLine="0"/>
              <w:jc w:val="both"/>
            </w:pPr>
            <w:r>
              <w:rPr>
                <w:color w:val="000000"/>
              </w:rPr>
              <w:t xml:space="preserve">Wednesday </w:t>
            </w:r>
          </w:p>
        </w:tc>
        <w:tc>
          <w:tcPr>
            <w:tcW w:w="1152" w:type="dxa"/>
            <w:tcBorders>
              <w:top w:val="single" w:sz="4" w:space="0" w:color="BFBFBF"/>
              <w:left w:val="single" w:sz="4" w:space="0" w:color="BFBFBF"/>
              <w:bottom w:val="single" w:sz="4" w:space="0" w:color="BFBFBF"/>
              <w:right w:val="single" w:sz="4" w:space="0" w:color="BFBFBF"/>
            </w:tcBorders>
          </w:tcPr>
          <w:p w14:paraId="1F03B2C5" w14:textId="77777777" w:rsidR="00F320FC" w:rsidRDefault="00266501">
            <w:pPr>
              <w:spacing w:after="0" w:line="259" w:lineRule="auto"/>
              <w:ind w:left="55" w:firstLine="0"/>
            </w:pPr>
            <w:r>
              <w:rPr>
                <w:color w:val="000000"/>
              </w:rPr>
              <w:t xml:space="preserve">8:30 AM </w:t>
            </w:r>
          </w:p>
        </w:tc>
        <w:tc>
          <w:tcPr>
            <w:tcW w:w="1157" w:type="dxa"/>
            <w:tcBorders>
              <w:top w:val="single" w:sz="4" w:space="0" w:color="BFBFBF"/>
              <w:left w:val="single" w:sz="4" w:space="0" w:color="BFBFBF"/>
              <w:bottom w:val="single" w:sz="4" w:space="0" w:color="BFBFBF"/>
              <w:right w:val="single" w:sz="4" w:space="0" w:color="BFBFBF"/>
            </w:tcBorders>
          </w:tcPr>
          <w:p w14:paraId="6BEDE5BD" w14:textId="77777777" w:rsidR="00F320FC" w:rsidRDefault="00266501">
            <w:pPr>
              <w:spacing w:after="0" w:line="259" w:lineRule="auto"/>
              <w:ind w:left="55" w:firstLine="0"/>
            </w:pPr>
            <w:r>
              <w:rPr>
                <w:color w:val="000000"/>
              </w:rPr>
              <w:t xml:space="preserve">10:00 AM </w:t>
            </w:r>
          </w:p>
        </w:tc>
        <w:tc>
          <w:tcPr>
            <w:tcW w:w="1157" w:type="dxa"/>
            <w:tcBorders>
              <w:top w:val="single" w:sz="4" w:space="0" w:color="BFBFBF"/>
              <w:left w:val="single" w:sz="4" w:space="0" w:color="BFBFBF"/>
              <w:bottom w:val="single" w:sz="4" w:space="0" w:color="BFBFBF"/>
              <w:right w:val="single" w:sz="4" w:space="0" w:color="BFBFBF"/>
            </w:tcBorders>
          </w:tcPr>
          <w:p w14:paraId="20936A04" w14:textId="77777777" w:rsidR="00F320FC" w:rsidRDefault="00266501">
            <w:pPr>
              <w:spacing w:after="0" w:line="259" w:lineRule="auto"/>
              <w:ind w:left="55" w:firstLine="0"/>
            </w:pPr>
            <w:r>
              <w:rPr>
                <w:color w:val="000000"/>
              </w:rPr>
              <w:t xml:space="preserve"> </w:t>
            </w:r>
          </w:p>
        </w:tc>
        <w:tc>
          <w:tcPr>
            <w:tcW w:w="1152" w:type="dxa"/>
            <w:tcBorders>
              <w:top w:val="single" w:sz="4" w:space="0" w:color="BFBFBF"/>
              <w:left w:val="single" w:sz="4" w:space="0" w:color="BFBFBF"/>
              <w:bottom w:val="single" w:sz="4" w:space="0" w:color="BFBFBF"/>
              <w:right w:val="single" w:sz="4" w:space="0" w:color="BFBFBF"/>
            </w:tcBorders>
          </w:tcPr>
          <w:p w14:paraId="5256D3B9" w14:textId="77777777" w:rsidR="00F320FC" w:rsidRDefault="00266501">
            <w:pPr>
              <w:spacing w:after="0" w:line="259" w:lineRule="auto"/>
              <w:ind w:left="55" w:firstLine="0"/>
            </w:pPr>
            <w:r>
              <w:rPr>
                <w:color w:val="000000"/>
              </w:rPr>
              <w:t xml:space="preserve">1:30 PM </w:t>
            </w:r>
          </w:p>
        </w:tc>
        <w:tc>
          <w:tcPr>
            <w:tcW w:w="1154" w:type="dxa"/>
            <w:tcBorders>
              <w:top w:val="single" w:sz="4" w:space="0" w:color="BFBFBF"/>
              <w:left w:val="single" w:sz="4" w:space="0" w:color="BFBFBF"/>
              <w:bottom w:val="single" w:sz="4" w:space="0" w:color="BFBFBF"/>
              <w:right w:val="single" w:sz="4" w:space="0" w:color="BFBFBF"/>
            </w:tcBorders>
          </w:tcPr>
          <w:p w14:paraId="680549DB" w14:textId="77777777" w:rsidR="00F320FC" w:rsidRDefault="00266501">
            <w:pPr>
              <w:spacing w:after="0" w:line="259" w:lineRule="auto"/>
              <w:ind w:left="55" w:firstLine="0"/>
            </w:pPr>
            <w:r>
              <w:rPr>
                <w:color w:val="000000"/>
              </w:rPr>
              <w:t xml:space="preserve">3:30 PM </w:t>
            </w:r>
          </w:p>
        </w:tc>
        <w:tc>
          <w:tcPr>
            <w:tcW w:w="1155" w:type="dxa"/>
            <w:tcBorders>
              <w:top w:val="single" w:sz="4" w:space="0" w:color="BFBFBF"/>
              <w:left w:val="single" w:sz="4" w:space="0" w:color="BFBFBF"/>
              <w:bottom w:val="single" w:sz="4" w:space="0" w:color="BFBFBF"/>
              <w:right w:val="single" w:sz="4" w:space="0" w:color="BFBFBF"/>
            </w:tcBorders>
          </w:tcPr>
          <w:p w14:paraId="2DEF34BF" w14:textId="77777777" w:rsidR="00F320FC" w:rsidRDefault="00266501">
            <w:pPr>
              <w:spacing w:after="0" w:line="259" w:lineRule="auto"/>
              <w:ind w:left="55" w:firstLine="0"/>
            </w:pPr>
            <w:r>
              <w:rPr>
                <w:color w:val="000000"/>
              </w:rPr>
              <w:t xml:space="preserve"> </w:t>
            </w:r>
          </w:p>
        </w:tc>
        <w:tc>
          <w:tcPr>
            <w:tcW w:w="1154" w:type="dxa"/>
            <w:tcBorders>
              <w:top w:val="single" w:sz="4" w:space="0" w:color="BFBFBF"/>
              <w:left w:val="single" w:sz="4" w:space="0" w:color="BFBFBF"/>
              <w:bottom w:val="single" w:sz="4" w:space="0" w:color="BFBFBF"/>
              <w:right w:val="single" w:sz="4" w:space="0" w:color="BFBFBF"/>
            </w:tcBorders>
          </w:tcPr>
          <w:p w14:paraId="4CC7433A" w14:textId="77777777" w:rsidR="00F320FC" w:rsidRDefault="00266501">
            <w:pPr>
              <w:spacing w:after="0" w:line="259" w:lineRule="auto"/>
              <w:ind w:left="55" w:firstLine="0"/>
            </w:pPr>
            <w:r>
              <w:rPr>
                <w:color w:val="000000"/>
              </w:rPr>
              <w:t xml:space="preserve"> </w:t>
            </w:r>
          </w:p>
        </w:tc>
      </w:tr>
      <w:tr w:rsidR="00F320FC" w14:paraId="34035A63" w14:textId="77777777">
        <w:trPr>
          <w:trHeight w:val="413"/>
        </w:trPr>
        <w:tc>
          <w:tcPr>
            <w:tcW w:w="1270" w:type="dxa"/>
            <w:tcBorders>
              <w:top w:val="single" w:sz="4" w:space="0" w:color="BFBFBF"/>
              <w:left w:val="single" w:sz="4" w:space="0" w:color="BFBFBF"/>
              <w:bottom w:val="single" w:sz="4" w:space="0" w:color="BFBFBF"/>
              <w:right w:val="single" w:sz="4" w:space="0" w:color="BFBFBF"/>
            </w:tcBorders>
          </w:tcPr>
          <w:p w14:paraId="0505095B" w14:textId="77777777" w:rsidR="00F320FC" w:rsidRDefault="00266501">
            <w:pPr>
              <w:spacing w:after="0" w:line="259" w:lineRule="auto"/>
              <w:ind w:left="55" w:firstLine="0"/>
            </w:pPr>
            <w:r>
              <w:rPr>
                <w:color w:val="000000"/>
              </w:rPr>
              <w:t xml:space="preserve">Thursday </w:t>
            </w:r>
          </w:p>
        </w:tc>
        <w:tc>
          <w:tcPr>
            <w:tcW w:w="1152" w:type="dxa"/>
            <w:tcBorders>
              <w:top w:val="single" w:sz="4" w:space="0" w:color="BFBFBF"/>
              <w:left w:val="single" w:sz="4" w:space="0" w:color="BFBFBF"/>
              <w:bottom w:val="single" w:sz="4" w:space="0" w:color="BFBFBF"/>
              <w:right w:val="single" w:sz="4" w:space="0" w:color="BFBFBF"/>
            </w:tcBorders>
          </w:tcPr>
          <w:p w14:paraId="2D44A760" w14:textId="77777777" w:rsidR="00F320FC" w:rsidRDefault="00266501">
            <w:pPr>
              <w:spacing w:after="0" w:line="259" w:lineRule="auto"/>
              <w:ind w:left="55" w:firstLine="0"/>
            </w:pPr>
            <w:r>
              <w:rPr>
                <w:color w:val="000000"/>
              </w:rPr>
              <w:t xml:space="preserve">8:30 AM </w:t>
            </w:r>
          </w:p>
        </w:tc>
        <w:tc>
          <w:tcPr>
            <w:tcW w:w="1157" w:type="dxa"/>
            <w:tcBorders>
              <w:top w:val="single" w:sz="4" w:space="0" w:color="BFBFBF"/>
              <w:left w:val="single" w:sz="4" w:space="0" w:color="BFBFBF"/>
              <w:bottom w:val="single" w:sz="4" w:space="0" w:color="BFBFBF"/>
              <w:right w:val="single" w:sz="4" w:space="0" w:color="BFBFBF"/>
            </w:tcBorders>
          </w:tcPr>
          <w:p w14:paraId="3DD5D402" w14:textId="77777777" w:rsidR="00F320FC" w:rsidRDefault="00266501">
            <w:pPr>
              <w:spacing w:after="0" w:line="259" w:lineRule="auto"/>
              <w:ind w:left="55" w:firstLine="0"/>
            </w:pPr>
            <w:r>
              <w:rPr>
                <w:color w:val="000000"/>
              </w:rPr>
              <w:t xml:space="preserve"> </w:t>
            </w:r>
          </w:p>
        </w:tc>
        <w:tc>
          <w:tcPr>
            <w:tcW w:w="1157" w:type="dxa"/>
            <w:tcBorders>
              <w:top w:val="single" w:sz="4" w:space="0" w:color="BFBFBF"/>
              <w:left w:val="single" w:sz="4" w:space="0" w:color="BFBFBF"/>
              <w:bottom w:val="single" w:sz="4" w:space="0" w:color="BFBFBF"/>
              <w:right w:val="single" w:sz="4" w:space="0" w:color="BFBFBF"/>
            </w:tcBorders>
          </w:tcPr>
          <w:p w14:paraId="4F332B2A" w14:textId="08EB2BCB" w:rsidR="00F320FC" w:rsidRDefault="00266501">
            <w:pPr>
              <w:spacing w:after="0" w:line="259" w:lineRule="auto"/>
              <w:ind w:left="55" w:firstLine="0"/>
            </w:pPr>
            <w:r>
              <w:rPr>
                <w:color w:val="000000"/>
              </w:rPr>
              <w:t>11:00 AM</w:t>
            </w:r>
            <w:r w:rsidR="00877873" w:rsidRPr="00877873">
              <w:rPr>
                <w:color w:val="000000"/>
                <w:sz w:val="18"/>
                <w:szCs w:val="18"/>
              </w:rPr>
              <w:t xml:space="preserve"> Order </w:t>
            </w:r>
            <w:proofErr w:type="gramStart"/>
            <w:r w:rsidR="00877873" w:rsidRPr="00877873">
              <w:rPr>
                <w:color w:val="000000"/>
                <w:sz w:val="18"/>
                <w:szCs w:val="18"/>
              </w:rPr>
              <w:t xml:space="preserve">of  </w:t>
            </w:r>
            <w:r w:rsidR="00877873">
              <w:rPr>
                <w:color w:val="000000"/>
                <w:sz w:val="18"/>
                <w:szCs w:val="18"/>
              </w:rPr>
              <w:t>Examination</w:t>
            </w:r>
            <w:proofErr w:type="gramEnd"/>
            <w:r>
              <w:rPr>
                <w:color w:val="000000"/>
              </w:rPr>
              <w:t xml:space="preserve"> </w:t>
            </w:r>
          </w:p>
        </w:tc>
        <w:tc>
          <w:tcPr>
            <w:tcW w:w="1152" w:type="dxa"/>
            <w:tcBorders>
              <w:top w:val="single" w:sz="4" w:space="0" w:color="BFBFBF"/>
              <w:left w:val="single" w:sz="4" w:space="0" w:color="BFBFBF"/>
              <w:bottom w:val="single" w:sz="4" w:space="0" w:color="BFBFBF"/>
              <w:right w:val="single" w:sz="4" w:space="0" w:color="BFBFBF"/>
            </w:tcBorders>
          </w:tcPr>
          <w:p w14:paraId="790BCD4F" w14:textId="77777777" w:rsidR="00F320FC" w:rsidRDefault="00266501">
            <w:pPr>
              <w:spacing w:after="0" w:line="259" w:lineRule="auto"/>
              <w:ind w:left="55" w:firstLine="0"/>
            </w:pPr>
            <w:r>
              <w:rPr>
                <w:color w:val="000000"/>
              </w:rPr>
              <w:t xml:space="preserve">1:30 PM </w:t>
            </w:r>
          </w:p>
        </w:tc>
        <w:tc>
          <w:tcPr>
            <w:tcW w:w="1154" w:type="dxa"/>
            <w:tcBorders>
              <w:top w:val="single" w:sz="4" w:space="0" w:color="BFBFBF"/>
              <w:left w:val="single" w:sz="4" w:space="0" w:color="BFBFBF"/>
              <w:bottom w:val="single" w:sz="4" w:space="0" w:color="BFBFBF"/>
              <w:right w:val="single" w:sz="4" w:space="0" w:color="BFBFBF"/>
            </w:tcBorders>
          </w:tcPr>
          <w:p w14:paraId="54D054D9" w14:textId="77777777" w:rsidR="00F320FC" w:rsidRDefault="00266501">
            <w:pPr>
              <w:spacing w:after="0" w:line="259" w:lineRule="auto"/>
              <w:ind w:left="55" w:firstLine="0"/>
            </w:pPr>
            <w:r>
              <w:rPr>
                <w:color w:val="000000"/>
              </w:rPr>
              <w:t xml:space="preserve">3:30 PM </w:t>
            </w:r>
          </w:p>
        </w:tc>
        <w:tc>
          <w:tcPr>
            <w:tcW w:w="1155" w:type="dxa"/>
            <w:tcBorders>
              <w:top w:val="single" w:sz="4" w:space="0" w:color="BFBFBF"/>
              <w:left w:val="single" w:sz="4" w:space="0" w:color="BFBFBF"/>
              <w:bottom w:val="single" w:sz="4" w:space="0" w:color="BFBFBF"/>
              <w:right w:val="single" w:sz="4" w:space="0" w:color="BFBFBF"/>
            </w:tcBorders>
          </w:tcPr>
          <w:p w14:paraId="5753DA21" w14:textId="77777777" w:rsidR="00F320FC" w:rsidRDefault="00266501">
            <w:pPr>
              <w:spacing w:after="0" w:line="259" w:lineRule="auto"/>
              <w:ind w:left="55" w:firstLine="0"/>
            </w:pPr>
            <w:r>
              <w:rPr>
                <w:color w:val="000000"/>
              </w:rPr>
              <w:t xml:space="preserve"> </w:t>
            </w:r>
          </w:p>
        </w:tc>
        <w:tc>
          <w:tcPr>
            <w:tcW w:w="1154" w:type="dxa"/>
            <w:tcBorders>
              <w:top w:val="single" w:sz="4" w:space="0" w:color="BFBFBF"/>
              <w:left w:val="single" w:sz="4" w:space="0" w:color="BFBFBF"/>
              <w:bottom w:val="single" w:sz="4" w:space="0" w:color="BFBFBF"/>
              <w:right w:val="single" w:sz="4" w:space="0" w:color="BFBFBF"/>
            </w:tcBorders>
          </w:tcPr>
          <w:p w14:paraId="46E400E6" w14:textId="77777777" w:rsidR="00F320FC" w:rsidRDefault="00266501">
            <w:pPr>
              <w:spacing w:after="0" w:line="259" w:lineRule="auto"/>
              <w:ind w:left="55" w:firstLine="0"/>
            </w:pPr>
            <w:r>
              <w:rPr>
                <w:color w:val="000000"/>
              </w:rPr>
              <w:t xml:space="preserve"> </w:t>
            </w:r>
          </w:p>
        </w:tc>
      </w:tr>
      <w:tr w:rsidR="00F320FC" w14:paraId="5E478411" w14:textId="77777777">
        <w:trPr>
          <w:trHeight w:val="415"/>
        </w:trPr>
        <w:tc>
          <w:tcPr>
            <w:tcW w:w="1270" w:type="dxa"/>
            <w:tcBorders>
              <w:top w:val="single" w:sz="4" w:space="0" w:color="BFBFBF"/>
              <w:left w:val="single" w:sz="4" w:space="0" w:color="BFBFBF"/>
              <w:bottom w:val="single" w:sz="4" w:space="0" w:color="BFBFBF"/>
              <w:right w:val="single" w:sz="4" w:space="0" w:color="BFBFBF"/>
            </w:tcBorders>
          </w:tcPr>
          <w:p w14:paraId="7FAF51D7" w14:textId="77777777" w:rsidR="00F320FC" w:rsidRDefault="00266501">
            <w:pPr>
              <w:spacing w:after="0" w:line="259" w:lineRule="auto"/>
              <w:ind w:left="55" w:firstLine="0"/>
            </w:pPr>
            <w:r>
              <w:rPr>
                <w:color w:val="000000"/>
              </w:rPr>
              <w:t xml:space="preserve">Friday </w:t>
            </w:r>
          </w:p>
        </w:tc>
        <w:tc>
          <w:tcPr>
            <w:tcW w:w="1152" w:type="dxa"/>
            <w:tcBorders>
              <w:top w:val="single" w:sz="4" w:space="0" w:color="BFBFBF"/>
              <w:left w:val="single" w:sz="4" w:space="0" w:color="BFBFBF"/>
              <w:bottom w:val="single" w:sz="4" w:space="0" w:color="BFBFBF"/>
              <w:right w:val="single" w:sz="4" w:space="0" w:color="BFBFBF"/>
            </w:tcBorders>
          </w:tcPr>
          <w:p w14:paraId="03E3A90F" w14:textId="77777777" w:rsidR="00F320FC" w:rsidRDefault="00266501">
            <w:pPr>
              <w:spacing w:after="0" w:line="259" w:lineRule="auto"/>
              <w:ind w:left="55" w:firstLine="0"/>
            </w:pPr>
            <w:r>
              <w:rPr>
                <w:color w:val="000000"/>
              </w:rPr>
              <w:t xml:space="preserve">8:30 AM </w:t>
            </w:r>
          </w:p>
        </w:tc>
        <w:tc>
          <w:tcPr>
            <w:tcW w:w="1157" w:type="dxa"/>
            <w:tcBorders>
              <w:top w:val="single" w:sz="4" w:space="0" w:color="BFBFBF"/>
              <w:left w:val="single" w:sz="4" w:space="0" w:color="BFBFBF"/>
              <w:bottom w:val="single" w:sz="4" w:space="0" w:color="BFBFBF"/>
              <w:right w:val="single" w:sz="4" w:space="0" w:color="BFBFBF"/>
            </w:tcBorders>
          </w:tcPr>
          <w:p w14:paraId="4FD952FB" w14:textId="77777777" w:rsidR="00F320FC" w:rsidRDefault="00266501">
            <w:pPr>
              <w:spacing w:after="0" w:line="259" w:lineRule="auto"/>
              <w:ind w:left="55" w:firstLine="0"/>
            </w:pPr>
            <w:r>
              <w:rPr>
                <w:color w:val="000000"/>
              </w:rPr>
              <w:t xml:space="preserve">10:00 AM </w:t>
            </w:r>
          </w:p>
        </w:tc>
        <w:tc>
          <w:tcPr>
            <w:tcW w:w="1157" w:type="dxa"/>
            <w:tcBorders>
              <w:top w:val="single" w:sz="4" w:space="0" w:color="BFBFBF"/>
              <w:left w:val="single" w:sz="4" w:space="0" w:color="BFBFBF"/>
              <w:bottom w:val="single" w:sz="4" w:space="0" w:color="BFBFBF"/>
              <w:right w:val="single" w:sz="4" w:space="0" w:color="BFBFBF"/>
            </w:tcBorders>
          </w:tcPr>
          <w:p w14:paraId="5F51394E" w14:textId="77777777" w:rsidR="00F320FC" w:rsidRDefault="00266501">
            <w:pPr>
              <w:spacing w:after="0" w:line="259" w:lineRule="auto"/>
              <w:ind w:left="55" w:firstLine="0"/>
            </w:pPr>
            <w:r>
              <w:rPr>
                <w:color w:val="000000"/>
              </w:rPr>
              <w:t xml:space="preserve"> </w:t>
            </w:r>
          </w:p>
        </w:tc>
        <w:tc>
          <w:tcPr>
            <w:tcW w:w="1152" w:type="dxa"/>
            <w:tcBorders>
              <w:top w:val="single" w:sz="4" w:space="0" w:color="BFBFBF"/>
              <w:left w:val="single" w:sz="4" w:space="0" w:color="BFBFBF"/>
              <w:bottom w:val="single" w:sz="4" w:space="0" w:color="BFBFBF"/>
              <w:right w:val="single" w:sz="4" w:space="0" w:color="BFBFBF"/>
            </w:tcBorders>
          </w:tcPr>
          <w:p w14:paraId="4A10422C" w14:textId="77777777" w:rsidR="00F320FC" w:rsidRDefault="00266501">
            <w:pPr>
              <w:spacing w:after="0" w:line="259" w:lineRule="auto"/>
              <w:ind w:left="55" w:firstLine="0"/>
            </w:pPr>
            <w:r>
              <w:rPr>
                <w:color w:val="000000"/>
              </w:rPr>
              <w:t xml:space="preserve">1:30 PM </w:t>
            </w:r>
          </w:p>
        </w:tc>
        <w:tc>
          <w:tcPr>
            <w:tcW w:w="1154" w:type="dxa"/>
            <w:tcBorders>
              <w:top w:val="single" w:sz="4" w:space="0" w:color="BFBFBF"/>
              <w:left w:val="single" w:sz="4" w:space="0" w:color="BFBFBF"/>
              <w:bottom w:val="single" w:sz="4" w:space="0" w:color="BFBFBF"/>
              <w:right w:val="single" w:sz="4" w:space="0" w:color="BFBFBF"/>
            </w:tcBorders>
          </w:tcPr>
          <w:p w14:paraId="6CC76DD8" w14:textId="77777777" w:rsidR="00F320FC" w:rsidRDefault="00266501">
            <w:pPr>
              <w:spacing w:after="0" w:line="259" w:lineRule="auto"/>
              <w:ind w:left="55" w:firstLine="0"/>
            </w:pPr>
            <w:r>
              <w:rPr>
                <w:color w:val="000000"/>
              </w:rPr>
              <w:t xml:space="preserve">3:30 PM </w:t>
            </w:r>
          </w:p>
        </w:tc>
        <w:tc>
          <w:tcPr>
            <w:tcW w:w="1155" w:type="dxa"/>
            <w:tcBorders>
              <w:top w:val="single" w:sz="4" w:space="0" w:color="BFBFBF"/>
              <w:left w:val="single" w:sz="4" w:space="0" w:color="BFBFBF"/>
              <w:bottom w:val="single" w:sz="4" w:space="0" w:color="BFBFBF"/>
              <w:right w:val="single" w:sz="4" w:space="0" w:color="BFBFBF"/>
            </w:tcBorders>
          </w:tcPr>
          <w:p w14:paraId="39CDEBD5" w14:textId="77777777" w:rsidR="00F320FC" w:rsidRDefault="00266501">
            <w:pPr>
              <w:spacing w:after="0" w:line="259" w:lineRule="auto"/>
              <w:ind w:left="55" w:firstLine="0"/>
            </w:pPr>
            <w:r>
              <w:rPr>
                <w:color w:val="000000"/>
              </w:rPr>
              <w:t xml:space="preserve"> </w:t>
            </w:r>
          </w:p>
        </w:tc>
        <w:tc>
          <w:tcPr>
            <w:tcW w:w="1154" w:type="dxa"/>
            <w:tcBorders>
              <w:top w:val="single" w:sz="4" w:space="0" w:color="BFBFBF"/>
              <w:left w:val="single" w:sz="4" w:space="0" w:color="BFBFBF"/>
              <w:bottom w:val="single" w:sz="4" w:space="0" w:color="BFBFBF"/>
              <w:right w:val="single" w:sz="4" w:space="0" w:color="BFBFBF"/>
            </w:tcBorders>
          </w:tcPr>
          <w:p w14:paraId="2BDD27AB" w14:textId="77777777" w:rsidR="00F320FC" w:rsidRDefault="00266501">
            <w:pPr>
              <w:spacing w:after="0" w:line="259" w:lineRule="auto"/>
              <w:ind w:left="55" w:firstLine="0"/>
            </w:pPr>
            <w:r>
              <w:rPr>
                <w:color w:val="000000"/>
              </w:rPr>
              <w:t xml:space="preserve"> </w:t>
            </w:r>
          </w:p>
        </w:tc>
      </w:tr>
    </w:tbl>
    <w:p w14:paraId="78A25BCF" w14:textId="79454025" w:rsidR="00F320FC" w:rsidRDefault="00266501">
      <w:pPr>
        <w:tabs>
          <w:tab w:val="center" w:pos="425"/>
          <w:tab w:val="center" w:pos="3801"/>
        </w:tabs>
        <w:spacing w:after="1" w:line="259" w:lineRule="auto"/>
        <w:ind w:left="0" w:firstLine="0"/>
      </w:pPr>
      <w:r>
        <w:rPr>
          <w:color w:val="000000"/>
        </w:rPr>
        <w:tab/>
      </w:r>
      <w:r>
        <w:rPr>
          <w:rFonts w:ascii="Segoe UI Symbol" w:eastAsia="Segoe UI Symbol" w:hAnsi="Segoe UI Symbol" w:cs="Segoe UI Symbol"/>
          <w:color w:val="000000"/>
        </w:rPr>
        <w:t>•</w:t>
      </w:r>
      <w:r w:rsidRPr="00266501">
        <w:rPr>
          <w:rFonts w:ascii="Arial" w:eastAsia="Arial" w:hAnsi="Arial" w:cs="Arial"/>
          <w:b/>
          <w:bCs/>
          <w:color w:val="000000"/>
        </w:rPr>
        <w:t xml:space="preserve"> </w:t>
      </w:r>
      <w:r w:rsidRPr="00266501">
        <w:rPr>
          <w:rFonts w:ascii="Arial" w:eastAsia="Arial" w:hAnsi="Arial" w:cs="Arial"/>
          <w:b/>
          <w:bCs/>
          <w:color w:val="000000"/>
        </w:rPr>
        <w:tab/>
      </w:r>
      <w:r w:rsidRPr="00266501">
        <w:rPr>
          <w:b/>
          <w:bCs/>
          <w:color w:val="000000"/>
        </w:rPr>
        <w:t>Rental</w:t>
      </w:r>
      <w:r>
        <w:rPr>
          <w:b/>
          <w:color w:val="000000"/>
        </w:rPr>
        <w:t xml:space="preserve"> debt cases are heard at 1:30 </w:t>
      </w:r>
      <w:r w:rsidR="00791ED1">
        <w:rPr>
          <w:b/>
          <w:color w:val="000000"/>
        </w:rPr>
        <w:t xml:space="preserve">PM </w:t>
      </w:r>
      <w:r>
        <w:rPr>
          <w:b/>
          <w:color w:val="000000"/>
        </w:rPr>
        <w:t>in Dept. 506</w:t>
      </w:r>
      <w:r w:rsidR="00791ED1">
        <w:rPr>
          <w:b/>
          <w:color w:val="000000"/>
        </w:rPr>
        <w:t>.</w:t>
      </w:r>
    </w:p>
    <w:p w14:paraId="07A91A06" w14:textId="77777777" w:rsidR="00F320FC" w:rsidRDefault="00266501">
      <w:pPr>
        <w:spacing w:after="0" w:line="259" w:lineRule="auto"/>
        <w:ind w:left="14" w:firstLine="0"/>
      </w:pPr>
      <w:r>
        <w:rPr>
          <w:color w:val="000000"/>
        </w:rPr>
        <w:t xml:space="preserve"> </w:t>
      </w:r>
    </w:p>
    <w:p w14:paraId="7D581B89" w14:textId="70BAB4DD" w:rsidR="00F320FC" w:rsidRDefault="00266501">
      <w:pPr>
        <w:spacing w:after="1" w:line="259" w:lineRule="auto"/>
      </w:pPr>
      <w:r>
        <w:rPr>
          <w:color w:val="000000"/>
        </w:rPr>
        <w:t xml:space="preserve">Order of Examinations Days and Time: Monday </w:t>
      </w:r>
      <w:r>
        <w:rPr>
          <w:color w:val="000000"/>
          <w:u w:val="single" w:color="000000"/>
        </w:rPr>
        <w:t>AND</w:t>
      </w:r>
      <w:r>
        <w:rPr>
          <w:color w:val="000000"/>
        </w:rPr>
        <w:t xml:space="preserve"> Thursday, 11:00 AM</w:t>
      </w:r>
      <w:r w:rsidR="00791ED1">
        <w:rPr>
          <w:color w:val="000000"/>
        </w:rPr>
        <w:t>.</w:t>
      </w:r>
      <w:r>
        <w:rPr>
          <w:color w:val="000000"/>
        </w:rPr>
        <w:t xml:space="preserve"> </w:t>
      </w:r>
    </w:p>
    <w:p w14:paraId="38256249" w14:textId="77777777" w:rsidR="00F320FC" w:rsidRDefault="00266501">
      <w:pPr>
        <w:spacing w:after="0" w:line="259" w:lineRule="auto"/>
        <w:ind w:left="14" w:firstLine="0"/>
      </w:pPr>
      <w:r>
        <w:rPr>
          <w:color w:val="000000"/>
        </w:rPr>
        <w:t xml:space="preserve"> </w:t>
      </w:r>
    </w:p>
    <w:p w14:paraId="0D386CC1" w14:textId="6039FE49" w:rsidR="00F320FC" w:rsidRDefault="00266501">
      <w:pPr>
        <w:spacing w:after="0" w:line="240" w:lineRule="auto"/>
        <w:ind w:left="14" w:firstLine="0"/>
      </w:pPr>
      <w:r>
        <w:rPr>
          <w:b/>
          <w:i/>
          <w:color w:val="000000"/>
        </w:rPr>
        <w:t>For Basic Small Claims Information, Forms and Fees, visit</w:t>
      </w:r>
      <w:hyperlink r:id="rId19">
        <w:r>
          <w:rPr>
            <w:color w:val="000000"/>
          </w:rPr>
          <w:t xml:space="preserve"> </w:t>
        </w:r>
      </w:hyperlink>
      <w:hyperlink r:id="rId20" w:history="1">
        <w:r w:rsidR="008428A0" w:rsidRPr="00CF047D">
          <w:rPr>
            <w:rStyle w:val="Hyperlink"/>
          </w:rPr>
          <w:t>https://selfhelp.courts.ca.gov/small-claims-california</w:t>
        </w:r>
      </w:hyperlink>
      <w:hyperlink r:id="rId21"/>
      <w:r>
        <w:rPr>
          <w:color w:val="000000"/>
        </w:rPr>
        <w:t xml:space="preserve"> </w:t>
      </w:r>
    </w:p>
    <w:p w14:paraId="48B0E09C" w14:textId="77777777" w:rsidR="00F320FC" w:rsidRDefault="00266501">
      <w:pPr>
        <w:spacing w:after="0" w:line="259" w:lineRule="auto"/>
        <w:ind w:left="14" w:firstLine="0"/>
      </w:pPr>
      <w:r>
        <w:rPr>
          <w:color w:val="000000"/>
        </w:rPr>
        <w:t xml:space="preserve"> </w:t>
      </w:r>
    </w:p>
    <w:p w14:paraId="44A598DD" w14:textId="77777777" w:rsidR="00F320FC" w:rsidRDefault="00266501">
      <w:pPr>
        <w:spacing w:after="0" w:line="259" w:lineRule="auto"/>
        <w:ind w:left="14" w:firstLine="0"/>
      </w:pPr>
      <w:r>
        <w:rPr>
          <w:b/>
          <w:color w:val="000000"/>
        </w:rPr>
        <w:t xml:space="preserve"> </w:t>
      </w:r>
    </w:p>
    <w:p w14:paraId="1FE6281C" w14:textId="77777777" w:rsidR="00F320FC" w:rsidRDefault="00266501">
      <w:pPr>
        <w:spacing w:after="0" w:line="259" w:lineRule="auto"/>
        <w:ind w:left="14" w:firstLine="0"/>
      </w:pPr>
      <w:r>
        <w:rPr>
          <w:b/>
          <w:color w:val="000000"/>
        </w:rPr>
        <w:t xml:space="preserve"> </w:t>
      </w:r>
    </w:p>
    <w:p w14:paraId="5B9D7B22" w14:textId="77777777" w:rsidR="00F320FC" w:rsidRDefault="00266501">
      <w:pPr>
        <w:spacing w:after="0" w:line="259" w:lineRule="auto"/>
        <w:ind w:left="14" w:firstLine="0"/>
      </w:pPr>
      <w:r>
        <w:rPr>
          <w:b/>
          <w:color w:val="000000"/>
        </w:rPr>
        <w:t xml:space="preserve"> </w:t>
      </w:r>
    </w:p>
    <w:p w14:paraId="4389B3B3" w14:textId="77777777" w:rsidR="00F320FC" w:rsidRDefault="00266501">
      <w:pPr>
        <w:spacing w:after="0" w:line="259" w:lineRule="auto"/>
        <w:ind w:left="14" w:firstLine="0"/>
      </w:pPr>
      <w:r>
        <w:rPr>
          <w:b/>
          <w:color w:val="000000"/>
        </w:rPr>
        <w:t xml:space="preserve"> </w:t>
      </w:r>
    </w:p>
    <w:p w14:paraId="14BFA688" w14:textId="77777777" w:rsidR="00F320FC" w:rsidRDefault="00266501">
      <w:pPr>
        <w:spacing w:after="0" w:line="259" w:lineRule="auto"/>
        <w:ind w:left="14" w:firstLine="0"/>
      </w:pPr>
      <w:r>
        <w:rPr>
          <w:b/>
          <w:color w:val="000000"/>
        </w:rPr>
        <w:t xml:space="preserve"> </w:t>
      </w:r>
    </w:p>
    <w:p w14:paraId="17647458" w14:textId="77777777" w:rsidR="00F320FC" w:rsidRDefault="00266501">
      <w:pPr>
        <w:spacing w:after="0" w:line="259" w:lineRule="auto"/>
        <w:ind w:left="14" w:firstLine="0"/>
      </w:pPr>
      <w:r>
        <w:rPr>
          <w:b/>
          <w:color w:val="000000"/>
        </w:rPr>
        <w:t xml:space="preserve"> </w:t>
      </w:r>
    </w:p>
    <w:p w14:paraId="5F5B6AD8" w14:textId="2714954D" w:rsidR="00F320FC" w:rsidRDefault="00F320FC">
      <w:pPr>
        <w:spacing w:after="0" w:line="259" w:lineRule="auto"/>
        <w:ind w:left="14" w:firstLine="0"/>
      </w:pPr>
    </w:p>
    <w:p w14:paraId="511EB942" w14:textId="77777777" w:rsidR="00F320FC" w:rsidRDefault="00266501">
      <w:pPr>
        <w:spacing w:after="0" w:line="259" w:lineRule="auto"/>
        <w:ind w:left="14" w:firstLine="0"/>
      </w:pPr>
      <w:r>
        <w:rPr>
          <w:b/>
          <w:color w:val="000000"/>
        </w:rPr>
        <w:t xml:space="preserve"> </w:t>
      </w:r>
    </w:p>
    <w:p w14:paraId="22B5FC2F" w14:textId="77777777" w:rsidR="00F320FC" w:rsidRDefault="00266501">
      <w:pPr>
        <w:spacing w:after="0" w:line="259" w:lineRule="auto"/>
        <w:ind w:left="14" w:firstLine="0"/>
      </w:pPr>
      <w:r>
        <w:rPr>
          <w:b/>
          <w:color w:val="000000"/>
        </w:rPr>
        <w:t xml:space="preserve"> </w:t>
      </w:r>
    </w:p>
    <w:p w14:paraId="324EAC13" w14:textId="1C4BAE71" w:rsidR="00F320FC" w:rsidRDefault="00266501">
      <w:pPr>
        <w:spacing w:after="0" w:line="259" w:lineRule="auto"/>
        <w:ind w:left="14" w:firstLine="0"/>
      </w:pPr>
      <w:r>
        <w:rPr>
          <w:b/>
          <w:color w:val="000000"/>
        </w:rPr>
        <w:t xml:space="preserve"> </w:t>
      </w:r>
      <w:r>
        <w:rPr>
          <w:b/>
          <w:color w:val="000000"/>
          <w:u w:val="single" w:color="000000"/>
        </w:rPr>
        <w:t xml:space="preserve">Small Claims Fees Effective on </w:t>
      </w:r>
      <w:r w:rsidR="00B3200E">
        <w:rPr>
          <w:b/>
          <w:color w:val="000000"/>
          <w:u w:val="single" w:color="000000"/>
        </w:rPr>
        <w:t>January 1, 2024</w:t>
      </w:r>
      <w:r>
        <w:rPr>
          <w:b/>
          <w:color w:val="000000"/>
        </w:rPr>
        <w:t xml:space="preserve"> </w:t>
      </w:r>
    </w:p>
    <w:p w14:paraId="0F2C2BF9" w14:textId="77777777" w:rsidR="00F320FC" w:rsidRDefault="00266501">
      <w:pPr>
        <w:spacing w:after="0" w:line="259" w:lineRule="auto"/>
        <w:ind w:left="14" w:firstLine="0"/>
      </w:pPr>
      <w:r>
        <w:rPr>
          <w:color w:val="000000"/>
        </w:rPr>
        <w:t xml:space="preserve"> </w:t>
      </w:r>
      <w:r>
        <w:rPr>
          <w:color w:val="000000"/>
        </w:rPr>
        <w:tab/>
        <w:t xml:space="preserve"> </w:t>
      </w:r>
    </w:p>
    <w:tbl>
      <w:tblPr>
        <w:tblStyle w:val="TableGrid"/>
        <w:tblW w:w="8847" w:type="dxa"/>
        <w:tblInd w:w="122" w:type="dxa"/>
        <w:tblLook w:val="04A0" w:firstRow="1" w:lastRow="0" w:firstColumn="1" w:lastColumn="0" w:noHBand="0" w:noVBand="1"/>
      </w:tblPr>
      <w:tblGrid>
        <w:gridCol w:w="1521"/>
        <w:gridCol w:w="6601"/>
        <w:gridCol w:w="725"/>
      </w:tblGrid>
      <w:tr w:rsidR="00F320FC" w14:paraId="5BB5C929" w14:textId="77777777">
        <w:trPr>
          <w:trHeight w:val="314"/>
        </w:trPr>
        <w:tc>
          <w:tcPr>
            <w:tcW w:w="1524" w:type="dxa"/>
            <w:tcBorders>
              <w:top w:val="nil"/>
              <w:left w:val="nil"/>
              <w:bottom w:val="nil"/>
              <w:right w:val="nil"/>
            </w:tcBorders>
          </w:tcPr>
          <w:p w14:paraId="2C9FA57B" w14:textId="77777777" w:rsidR="00F320FC" w:rsidRDefault="00266501">
            <w:pPr>
              <w:spacing w:after="0" w:line="259" w:lineRule="auto"/>
              <w:ind w:left="0" w:firstLine="0"/>
            </w:pPr>
            <w:r>
              <w:rPr>
                <w:b/>
                <w:i/>
                <w:color w:val="000000"/>
              </w:rPr>
              <w:t xml:space="preserve">Filings </w:t>
            </w:r>
          </w:p>
        </w:tc>
        <w:tc>
          <w:tcPr>
            <w:tcW w:w="6662" w:type="dxa"/>
            <w:tcBorders>
              <w:top w:val="nil"/>
              <w:left w:val="nil"/>
              <w:bottom w:val="nil"/>
              <w:right w:val="nil"/>
            </w:tcBorders>
          </w:tcPr>
          <w:p w14:paraId="039C381A" w14:textId="77777777" w:rsidR="00F320FC" w:rsidRDefault="00266501">
            <w:pPr>
              <w:spacing w:after="0" w:line="259" w:lineRule="auto"/>
              <w:ind w:left="0" w:firstLine="0"/>
            </w:pPr>
            <w:r>
              <w:rPr>
                <w:color w:val="000000"/>
              </w:rPr>
              <w:t xml:space="preserve">Plaintiff's or </w:t>
            </w:r>
            <w:proofErr w:type="gramStart"/>
            <w:r>
              <w:rPr>
                <w:color w:val="000000"/>
              </w:rPr>
              <w:t>Defendant's  Claim</w:t>
            </w:r>
            <w:proofErr w:type="gramEnd"/>
            <w:r>
              <w:rPr>
                <w:color w:val="000000"/>
              </w:rPr>
              <w:t xml:space="preserve"> under $1,500   </w:t>
            </w:r>
          </w:p>
        </w:tc>
        <w:tc>
          <w:tcPr>
            <w:tcW w:w="662" w:type="dxa"/>
            <w:tcBorders>
              <w:top w:val="nil"/>
              <w:left w:val="nil"/>
              <w:bottom w:val="nil"/>
              <w:right w:val="nil"/>
            </w:tcBorders>
          </w:tcPr>
          <w:p w14:paraId="1B20FDD0" w14:textId="77777777" w:rsidR="00F320FC" w:rsidRDefault="00266501">
            <w:pPr>
              <w:spacing w:after="0" w:line="259" w:lineRule="auto"/>
              <w:ind w:left="0" w:firstLine="0"/>
              <w:jc w:val="both"/>
            </w:pPr>
            <w:r>
              <w:rPr>
                <w:color w:val="000000"/>
              </w:rPr>
              <w:t xml:space="preserve">$30.00 </w:t>
            </w:r>
          </w:p>
        </w:tc>
      </w:tr>
      <w:tr w:rsidR="00F320FC" w14:paraId="7CE54378" w14:textId="77777777">
        <w:trPr>
          <w:trHeight w:val="402"/>
        </w:trPr>
        <w:tc>
          <w:tcPr>
            <w:tcW w:w="1524" w:type="dxa"/>
            <w:tcBorders>
              <w:top w:val="nil"/>
              <w:left w:val="nil"/>
              <w:bottom w:val="nil"/>
              <w:right w:val="nil"/>
            </w:tcBorders>
          </w:tcPr>
          <w:p w14:paraId="67F3175D" w14:textId="77777777" w:rsidR="00F320FC" w:rsidRDefault="00F320FC">
            <w:pPr>
              <w:spacing w:after="160" w:line="259" w:lineRule="auto"/>
              <w:ind w:left="0" w:firstLine="0"/>
            </w:pPr>
          </w:p>
        </w:tc>
        <w:tc>
          <w:tcPr>
            <w:tcW w:w="6662" w:type="dxa"/>
            <w:tcBorders>
              <w:top w:val="nil"/>
              <w:left w:val="nil"/>
              <w:bottom w:val="nil"/>
              <w:right w:val="nil"/>
            </w:tcBorders>
          </w:tcPr>
          <w:p w14:paraId="73D43315" w14:textId="77777777" w:rsidR="00F320FC" w:rsidRDefault="00266501">
            <w:pPr>
              <w:spacing w:after="0" w:line="259" w:lineRule="auto"/>
              <w:ind w:left="0" w:firstLine="0"/>
            </w:pPr>
            <w:r>
              <w:rPr>
                <w:color w:val="000000"/>
              </w:rPr>
              <w:t xml:space="preserve">Plaintiff's or </w:t>
            </w:r>
            <w:proofErr w:type="gramStart"/>
            <w:r>
              <w:rPr>
                <w:color w:val="000000"/>
              </w:rPr>
              <w:t>Defendant's  Claim</w:t>
            </w:r>
            <w:proofErr w:type="gramEnd"/>
            <w:r>
              <w:rPr>
                <w:color w:val="000000"/>
              </w:rPr>
              <w:t xml:space="preserve"> between $1,500 and $5,000   </w:t>
            </w:r>
          </w:p>
        </w:tc>
        <w:tc>
          <w:tcPr>
            <w:tcW w:w="662" w:type="dxa"/>
            <w:tcBorders>
              <w:top w:val="nil"/>
              <w:left w:val="nil"/>
              <w:bottom w:val="nil"/>
              <w:right w:val="nil"/>
            </w:tcBorders>
          </w:tcPr>
          <w:p w14:paraId="2EB8A6D7" w14:textId="1E6FF24E" w:rsidR="00F320FC" w:rsidRDefault="00B3200E">
            <w:pPr>
              <w:spacing w:after="0" w:line="259" w:lineRule="auto"/>
              <w:ind w:left="0" w:firstLine="0"/>
            </w:pPr>
            <w:r>
              <w:rPr>
                <w:color w:val="000000"/>
              </w:rPr>
              <w:t>$</w:t>
            </w:r>
            <w:r w:rsidR="00266501">
              <w:rPr>
                <w:color w:val="000000"/>
              </w:rPr>
              <w:t xml:space="preserve">50.00 </w:t>
            </w:r>
          </w:p>
        </w:tc>
      </w:tr>
      <w:tr w:rsidR="00F320FC" w14:paraId="0E3F3BD6" w14:textId="77777777">
        <w:trPr>
          <w:trHeight w:val="402"/>
        </w:trPr>
        <w:tc>
          <w:tcPr>
            <w:tcW w:w="1524" w:type="dxa"/>
            <w:tcBorders>
              <w:top w:val="nil"/>
              <w:left w:val="nil"/>
              <w:bottom w:val="nil"/>
              <w:right w:val="nil"/>
            </w:tcBorders>
          </w:tcPr>
          <w:p w14:paraId="025A49BC" w14:textId="77777777" w:rsidR="00F320FC" w:rsidRDefault="00F320FC">
            <w:pPr>
              <w:spacing w:after="160" w:line="259" w:lineRule="auto"/>
              <w:ind w:left="0" w:firstLine="0"/>
            </w:pPr>
          </w:p>
        </w:tc>
        <w:tc>
          <w:tcPr>
            <w:tcW w:w="6662" w:type="dxa"/>
            <w:tcBorders>
              <w:top w:val="nil"/>
              <w:left w:val="nil"/>
              <w:bottom w:val="nil"/>
              <w:right w:val="nil"/>
            </w:tcBorders>
          </w:tcPr>
          <w:p w14:paraId="5CCB5D94" w14:textId="5E43CCD8" w:rsidR="00F320FC" w:rsidRDefault="00266501">
            <w:pPr>
              <w:spacing w:after="0" w:line="259" w:lineRule="auto"/>
              <w:ind w:left="0" w:firstLine="0"/>
            </w:pPr>
            <w:r>
              <w:rPr>
                <w:color w:val="000000"/>
              </w:rPr>
              <w:t xml:space="preserve">Plaintiff's or </w:t>
            </w:r>
            <w:proofErr w:type="gramStart"/>
            <w:r>
              <w:rPr>
                <w:color w:val="000000"/>
              </w:rPr>
              <w:t>Defendant's  Claim</w:t>
            </w:r>
            <w:proofErr w:type="gramEnd"/>
            <w:r>
              <w:rPr>
                <w:color w:val="000000"/>
              </w:rPr>
              <w:t xml:space="preserve"> between $5,001 and $1</w:t>
            </w:r>
            <w:r w:rsidR="00B3200E">
              <w:rPr>
                <w:color w:val="000000"/>
              </w:rPr>
              <w:t>2</w:t>
            </w:r>
            <w:r>
              <w:rPr>
                <w:color w:val="000000"/>
              </w:rPr>
              <w:t>,</w:t>
            </w:r>
            <w:r w:rsidR="00B3200E">
              <w:rPr>
                <w:color w:val="000000"/>
              </w:rPr>
              <w:t>5</w:t>
            </w:r>
            <w:r>
              <w:rPr>
                <w:color w:val="000000"/>
              </w:rPr>
              <w:t xml:space="preserve">00 </w:t>
            </w:r>
          </w:p>
        </w:tc>
        <w:tc>
          <w:tcPr>
            <w:tcW w:w="662" w:type="dxa"/>
            <w:tcBorders>
              <w:top w:val="nil"/>
              <w:left w:val="nil"/>
              <w:bottom w:val="nil"/>
              <w:right w:val="nil"/>
            </w:tcBorders>
          </w:tcPr>
          <w:p w14:paraId="00D1DE06" w14:textId="44C527F7" w:rsidR="00F320FC" w:rsidRDefault="00F9147D">
            <w:pPr>
              <w:spacing w:after="0" w:line="259" w:lineRule="auto"/>
              <w:ind w:left="0" w:firstLine="0"/>
            </w:pPr>
            <w:r>
              <w:rPr>
                <w:color w:val="000000"/>
              </w:rPr>
              <w:t>$</w:t>
            </w:r>
            <w:r w:rsidR="00266501">
              <w:rPr>
                <w:color w:val="000000"/>
              </w:rPr>
              <w:t xml:space="preserve">75.00 </w:t>
            </w:r>
          </w:p>
        </w:tc>
      </w:tr>
      <w:tr w:rsidR="00F320FC" w14:paraId="0AC17541" w14:textId="77777777">
        <w:trPr>
          <w:trHeight w:val="1210"/>
        </w:trPr>
        <w:tc>
          <w:tcPr>
            <w:tcW w:w="1524" w:type="dxa"/>
            <w:tcBorders>
              <w:top w:val="nil"/>
              <w:left w:val="nil"/>
              <w:bottom w:val="nil"/>
              <w:right w:val="nil"/>
            </w:tcBorders>
            <w:vAlign w:val="bottom"/>
          </w:tcPr>
          <w:p w14:paraId="2AE7484D" w14:textId="77777777" w:rsidR="00F320FC" w:rsidRDefault="00266501">
            <w:pPr>
              <w:spacing w:after="0" w:line="259" w:lineRule="auto"/>
              <w:ind w:left="0" w:firstLine="0"/>
            </w:pPr>
            <w:r>
              <w:rPr>
                <w:color w:val="000000"/>
              </w:rPr>
              <w:t xml:space="preserve"> </w:t>
            </w:r>
          </w:p>
        </w:tc>
        <w:tc>
          <w:tcPr>
            <w:tcW w:w="6662" w:type="dxa"/>
            <w:tcBorders>
              <w:top w:val="nil"/>
              <w:left w:val="nil"/>
              <w:bottom w:val="nil"/>
              <w:right w:val="nil"/>
            </w:tcBorders>
          </w:tcPr>
          <w:p w14:paraId="05CD82DD" w14:textId="4BCCCBBF" w:rsidR="00F320FC" w:rsidRDefault="00266501" w:rsidP="00F9147D">
            <w:pPr>
              <w:spacing w:after="0" w:line="259" w:lineRule="auto"/>
              <w:ind w:left="0" w:firstLine="0"/>
            </w:pPr>
            <w:r>
              <w:rPr>
                <w:color w:val="000000"/>
              </w:rPr>
              <w:t xml:space="preserve">Over 12 Plaintiff's or Defendant's Claim filed by the same party in the   preceding 12 calendar months   </w:t>
            </w:r>
          </w:p>
        </w:tc>
        <w:tc>
          <w:tcPr>
            <w:tcW w:w="662" w:type="dxa"/>
            <w:tcBorders>
              <w:top w:val="nil"/>
              <w:left w:val="nil"/>
              <w:bottom w:val="nil"/>
              <w:right w:val="nil"/>
            </w:tcBorders>
          </w:tcPr>
          <w:p w14:paraId="3821FBB1" w14:textId="05F2B9C1" w:rsidR="00F320FC" w:rsidRDefault="00F9147D">
            <w:pPr>
              <w:spacing w:after="0" w:line="259" w:lineRule="auto"/>
              <w:ind w:left="0" w:firstLine="0"/>
              <w:jc w:val="both"/>
            </w:pPr>
            <w:r>
              <w:rPr>
                <w:color w:val="000000"/>
              </w:rPr>
              <w:t>$</w:t>
            </w:r>
            <w:r w:rsidR="00266501">
              <w:rPr>
                <w:color w:val="000000"/>
              </w:rPr>
              <w:t xml:space="preserve">100.00 </w:t>
            </w:r>
          </w:p>
        </w:tc>
      </w:tr>
      <w:tr w:rsidR="00F320FC" w14:paraId="6BB8D4FF" w14:textId="77777777">
        <w:trPr>
          <w:trHeight w:val="403"/>
        </w:trPr>
        <w:tc>
          <w:tcPr>
            <w:tcW w:w="1524" w:type="dxa"/>
            <w:tcBorders>
              <w:top w:val="nil"/>
              <w:left w:val="nil"/>
              <w:bottom w:val="nil"/>
              <w:right w:val="nil"/>
            </w:tcBorders>
          </w:tcPr>
          <w:p w14:paraId="3ABC0665" w14:textId="77777777" w:rsidR="00F320FC" w:rsidRDefault="00266501">
            <w:pPr>
              <w:spacing w:after="0" w:line="259" w:lineRule="auto"/>
              <w:ind w:left="0" w:firstLine="0"/>
            </w:pPr>
            <w:r>
              <w:rPr>
                <w:b/>
                <w:i/>
                <w:color w:val="000000"/>
              </w:rPr>
              <w:t xml:space="preserve">Issuance </w:t>
            </w:r>
          </w:p>
        </w:tc>
        <w:tc>
          <w:tcPr>
            <w:tcW w:w="6662" w:type="dxa"/>
            <w:tcBorders>
              <w:top w:val="nil"/>
              <w:left w:val="nil"/>
              <w:bottom w:val="nil"/>
              <w:right w:val="nil"/>
            </w:tcBorders>
          </w:tcPr>
          <w:p w14:paraId="5A4E2AFB" w14:textId="77777777" w:rsidR="00F320FC" w:rsidRDefault="00266501">
            <w:pPr>
              <w:spacing w:after="0" w:line="259" w:lineRule="auto"/>
              <w:ind w:left="0" w:firstLine="0"/>
            </w:pPr>
            <w:r>
              <w:rPr>
                <w:color w:val="000000"/>
              </w:rPr>
              <w:t xml:space="preserve">Writ of Execution </w:t>
            </w:r>
          </w:p>
        </w:tc>
        <w:tc>
          <w:tcPr>
            <w:tcW w:w="662" w:type="dxa"/>
            <w:tcBorders>
              <w:top w:val="nil"/>
              <w:left w:val="nil"/>
              <w:bottom w:val="nil"/>
              <w:right w:val="nil"/>
            </w:tcBorders>
          </w:tcPr>
          <w:p w14:paraId="03D3B44E" w14:textId="77777777" w:rsidR="00F320FC" w:rsidRDefault="00266501">
            <w:pPr>
              <w:spacing w:after="0" w:line="259" w:lineRule="auto"/>
              <w:ind w:left="0" w:firstLine="0"/>
              <w:jc w:val="both"/>
            </w:pPr>
            <w:r>
              <w:rPr>
                <w:color w:val="000000"/>
              </w:rPr>
              <w:t xml:space="preserve">$40.00 </w:t>
            </w:r>
          </w:p>
        </w:tc>
      </w:tr>
      <w:tr w:rsidR="00F320FC" w14:paraId="37B5043C" w14:textId="77777777">
        <w:trPr>
          <w:trHeight w:val="402"/>
        </w:trPr>
        <w:tc>
          <w:tcPr>
            <w:tcW w:w="1524" w:type="dxa"/>
            <w:tcBorders>
              <w:top w:val="nil"/>
              <w:left w:val="nil"/>
              <w:bottom w:val="nil"/>
              <w:right w:val="nil"/>
            </w:tcBorders>
          </w:tcPr>
          <w:p w14:paraId="2CD03179" w14:textId="77777777" w:rsidR="00F320FC" w:rsidRDefault="00F320FC">
            <w:pPr>
              <w:spacing w:after="160" w:line="259" w:lineRule="auto"/>
              <w:ind w:left="0" w:firstLine="0"/>
            </w:pPr>
          </w:p>
        </w:tc>
        <w:tc>
          <w:tcPr>
            <w:tcW w:w="6662" w:type="dxa"/>
            <w:tcBorders>
              <w:top w:val="nil"/>
              <w:left w:val="nil"/>
              <w:bottom w:val="nil"/>
              <w:right w:val="nil"/>
            </w:tcBorders>
          </w:tcPr>
          <w:p w14:paraId="4A06CC18" w14:textId="77777777" w:rsidR="00F320FC" w:rsidRDefault="00266501">
            <w:pPr>
              <w:spacing w:after="0" w:line="259" w:lineRule="auto"/>
              <w:ind w:left="0" w:firstLine="0"/>
            </w:pPr>
            <w:r>
              <w:rPr>
                <w:color w:val="000000"/>
              </w:rPr>
              <w:t xml:space="preserve">Abstract of Judgment </w:t>
            </w:r>
          </w:p>
        </w:tc>
        <w:tc>
          <w:tcPr>
            <w:tcW w:w="662" w:type="dxa"/>
            <w:tcBorders>
              <w:top w:val="nil"/>
              <w:left w:val="nil"/>
              <w:bottom w:val="nil"/>
              <w:right w:val="nil"/>
            </w:tcBorders>
          </w:tcPr>
          <w:p w14:paraId="01D08618" w14:textId="0AB145CB" w:rsidR="00F320FC" w:rsidRDefault="00F9147D">
            <w:pPr>
              <w:spacing w:after="0" w:line="259" w:lineRule="auto"/>
              <w:ind w:left="0" w:firstLine="0"/>
            </w:pPr>
            <w:r>
              <w:rPr>
                <w:color w:val="000000"/>
              </w:rPr>
              <w:t>$</w:t>
            </w:r>
            <w:r w:rsidR="00266501">
              <w:rPr>
                <w:color w:val="000000"/>
              </w:rPr>
              <w:t xml:space="preserve">40.00 </w:t>
            </w:r>
          </w:p>
        </w:tc>
      </w:tr>
      <w:tr w:rsidR="00F320FC" w14:paraId="31A06766" w14:textId="77777777">
        <w:trPr>
          <w:trHeight w:val="805"/>
        </w:trPr>
        <w:tc>
          <w:tcPr>
            <w:tcW w:w="1524" w:type="dxa"/>
            <w:tcBorders>
              <w:top w:val="nil"/>
              <w:left w:val="nil"/>
              <w:bottom w:val="nil"/>
              <w:right w:val="nil"/>
            </w:tcBorders>
            <w:vAlign w:val="bottom"/>
          </w:tcPr>
          <w:p w14:paraId="36705082" w14:textId="77777777" w:rsidR="00F320FC" w:rsidRDefault="00266501">
            <w:pPr>
              <w:spacing w:after="0" w:line="259" w:lineRule="auto"/>
              <w:ind w:left="0" w:firstLine="0"/>
            </w:pPr>
            <w:r>
              <w:rPr>
                <w:color w:val="000000"/>
              </w:rPr>
              <w:t xml:space="preserve"> </w:t>
            </w:r>
          </w:p>
        </w:tc>
        <w:tc>
          <w:tcPr>
            <w:tcW w:w="6662" w:type="dxa"/>
            <w:tcBorders>
              <w:top w:val="nil"/>
              <w:left w:val="nil"/>
              <w:bottom w:val="nil"/>
              <w:right w:val="nil"/>
            </w:tcBorders>
          </w:tcPr>
          <w:p w14:paraId="0DCD6C7D" w14:textId="77777777" w:rsidR="00F320FC" w:rsidRDefault="00266501">
            <w:pPr>
              <w:spacing w:after="0" w:line="259" w:lineRule="auto"/>
              <w:ind w:left="0" w:firstLine="0"/>
            </w:pPr>
            <w:r>
              <w:rPr>
                <w:color w:val="000000"/>
              </w:rPr>
              <w:t xml:space="preserve">Application for Order of Examination of Judgment Debtor </w:t>
            </w:r>
          </w:p>
        </w:tc>
        <w:tc>
          <w:tcPr>
            <w:tcW w:w="662" w:type="dxa"/>
            <w:tcBorders>
              <w:top w:val="nil"/>
              <w:left w:val="nil"/>
              <w:bottom w:val="nil"/>
              <w:right w:val="nil"/>
            </w:tcBorders>
          </w:tcPr>
          <w:p w14:paraId="1CC7A20C" w14:textId="4DCF2355" w:rsidR="00F320FC" w:rsidRDefault="00F9147D">
            <w:pPr>
              <w:spacing w:after="0" w:line="259" w:lineRule="auto"/>
              <w:ind w:left="0" w:firstLine="0"/>
            </w:pPr>
            <w:r>
              <w:rPr>
                <w:color w:val="000000"/>
              </w:rPr>
              <w:t>$</w:t>
            </w:r>
            <w:r w:rsidR="00266501">
              <w:rPr>
                <w:color w:val="000000"/>
              </w:rPr>
              <w:t xml:space="preserve">60.00 </w:t>
            </w:r>
          </w:p>
        </w:tc>
      </w:tr>
      <w:tr w:rsidR="00F320FC" w14:paraId="0DE0C5F1" w14:textId="77777777">
        <w:trPr>
          <w:trHeight w:val="314"/>
        </w:trPr>
        <w:tc>
          <w:tcPr>
            <w:tcW w:w="1524" w:type="dxa"/>
            <w:tcBorders>
              <w:top w:val="nil"/>
              <w:left w:val="nil"/>
              <w:bottom w:val="nil"/>
              <w:right w:val="nil"/>
            </w:tcBorders>
          </w:tcPr>
          <w:p w14:paraId="71AB8101" w14:textId="77777777" w:rsidR="00F320FC" w:rsidRDefault="00266501">
            <w:pPr>
              <w:spacing w:after="0" w:line="259" w:lineRule="auto"/>
              <w:ind w:left="0" w:firstLine="0"/>
            </w:pPr>
            <w:r>
              <w:rPr>
                <w:b/>
                <w:i/>
                <w:color w:val="000000"/>
              </w:rPr>
              <w:t xml:space="preserve">Miscellaneous </w:t>
            </w:r>
          </w:p>
        </w:tc>
        <w:tc>
          <w:tcPr>
            <w:tcW w:w="6662" w:type="dxa"/>
            <w:tcBorders>
              <w:top w:val="nil"/>
              <w:left w:val="nil"/>
              <w:bottom w:val="nil"/>
              <w:right w:val="nil"/>
            </w:tcBorders>
          </w:tcPr>
          <w:p w14:paraId="5B80F21B" w14:textId="77777777" w:rsidR="00F320FC" w:rsidRDefault="00266501">
            <w:pPr>
              <w:spacing w:after="0" w:line="259" w:lineRule="auto"/>
              <w:ind w:left="0" w:firstLine="0"/>
            </w:pPr>
            <w:r>
              <w:rPr>
                <w:color w:val="000000"/>
              </w:rPr>
              <w:t xml:space="preserve">Postponement (Continuance or Reset) of Hearings </w:t>
            </w:r>
          </w:p>
        </w:tc>
        <w:tc>
          <w:tcPr>
            <w:tcW w:w="662" w:type="dxa"/>
            <w:tcBorders>
              <w:top w:val="nil"/>
              <w:left w:val="nil"/>
              <w:bottom w:val="nil"/>
              <w:right w:val="nil"/>
            </w:tcBorders>
          </w:tcPr>
          <w:p w14:paraId="7CD4E1A1" w14:textId="77777777" w:rsidR="00F320FC" w:rsidRDefault="00266501">
            <w:pPr>
              <w:spacing w:after="0" w:line="259" w:lineRule="auto"/>
              <w:ind w:left="0" w:firstLine="0"/>
              <w:jc w:val="both"/>
            </w:pPr>
            <w:r>
              <w:rPr>
                <w:color w:val="000000"/>
              </w:rPr>
              <w:t xml:space="preserve">$10.00 </w:t>
            </w:r>
          </w:p>
        </w:tc>
      </w:tr>
    </w:tbl>
    <w:p w14:paraId="03166A1F" w14:textId="1E8B62A0" w:rsidR="00F320FC" w:rsidRDefault="00266501">
      <w:pPr>
        <w:tabs>
          <w:tab w:val="center" w:pos="3122"/>
          <w:tab w:val="center" w:pos="8559"/>
        </w:tabs>
        <w:spacing w:after="127" w:line="259" w:lineRule="auto"/>
        <w:ind w:left="0" w:firstLine="0"/>
      </w:pPr>
      <w:r>
        <w:rPr>
          <w:color w:val="000000"/>
        </w:rPr>
        <w:tab/>
        <w:t xml:space="preserve">Service of Claim by Certified Mail </w:t>
      </w:r>
      <w:r>
        <w:rPr>
          <w:color w:val="000000"/>
        </w:rPr>
        <w:tab/>
      </w:r>
      <w:r w:rsidR="00F9147D">
        <w:rPr>
          <w:color w:val="000000"/>
        </w:rPr>
        <w:t>$</w:t>
      </w:r>
      <w:r>
        <w:rPr>
          <w:color w:val="000000"/>
        </w:rPr>
        <w:t xml:space="preserve">15.00 </w:t>
      </w:r>
    </w:p>
    <w:p w14:paraId="0DF1EA40" w14:textId="5C5126CC" w:rsidR="00F320FC" w:rsidRDefault="00266501">
      <w:pPr>
        <w:tabs>
          <w:tab w:val="center" w:pos="2848"/>
          <w:tab w:val="center" w:pos="8559"/>
        </w:tabs>
        <w:spacing w:after="127" w:line="259" w:lineRule="auto"/>
        <w:ind w:left="0" w:firstLine="0"/>
      </w:pPr>
      <w:r>
        <w:rPr>
          <w:color w:val="000000"/>
        </w:rPr>
        <w:tab/>
        <w:t xml:space="preserve">Certification of Documents </w:t>
      </w:r>
      <w:r>
        <w:rPr>
          <w:color w:val="000000"/>
        </w:rPr>
        <w:tab/>
      </w:r>
      <w:r w:rsidR="00B2712C">
        <w:rPr>
          <w:color w:val="000000"/>
        </w:rPr>
        <w:t>$40</w:t>
      </w:r>
      <w:r>
        <w:rPr>
          <w:color w:val="000000"/>
        </w:rPr>
        <w:t xml:space="preserve">.00 </w:t>
      </w:r>
    </w:p>
    <w:p w14:paraId="14B45B91" w14:textId="77777777" w:rsidR="00F320FC" w:rsidRDefault="00266501">
      <w:pPr>
        <w:tabs>
          <w:tab w:val="center" w:pos="2545"/>
          <w:tab w:val="center" w:pos="8504"/>
        </w:tabs>
        <w:spacing w:after="127" w:line="259" w:lineRule="auto"/>
        <w:ind w:left="0" w:firstLine="0"/>
      </w:pPr>
      <w:r>
        <w:rPr>
          <w:color w:val="000000"/>
        </w:rPr>
        <w:tab/>
        <w:t xml:space="preserve">Photocopy per page </w:t>
      </w:r>
      <w:r>
        <w:rPr>
          <w:color w:val="000000"/>
        </w:rPr>
        <w:tab/>
        <w:t xml:space="preserve">0.50 </w:t>
      </w:r>
    </w:p>
    <w:p w14:paraId="66298AA3" w14:textId="304A49AF" w:rsidR="00F320FC" w:rsidRDefault="00266501">
      <w:pPr>
        <w:tabs>
          <w:tab w:val="center" w:pos="2393"/>
          <w:tab w:val="center" w:pos="8559"/>
        </w:tabs>
        <w:spacing w:after="110" w:line="259" w:lineRule="auto"/>
        <w:ind w:left="0" w:firstLine="0"/>
      </w:pPr>
      <w:r>
        <w:rPr>
          <w:color w:val="000000"/>
        </w:rPr>
        <w:tab/>
        <w:t xml:space="preserve">Notice of Appeal </w:t>
      </w:r>
      <w:r>
        <w:rPr>
          <w:color w:val="000000"/>
        </w:rPr>
        <w:tab/>
      </w:r>
      <w:r w:rsidR="00B2712C">
        <w:rPr>
          <w:color w:val="000000"/>
        </w:rPr>
        <w:t>$</w:t>
      </w:r>
      <w:r>
        <w:rPr>
          <w:color w:val="000000"/>
        </w:rPr>
        <w:t xml:space="preserve">75.00 </w:t>
      </w:r>
    </w:p>
    <w:p w14:paraId="62B87B8F" w14:textId="77777777" w:rsidR="00F320FC" w:rsidRDefault="00266501">
      <w:pPr>
        <w:spacing w:after="127" w:line="259" w:lineRule="auto"/>
        <w:ind w:left="1646" w:firstLine="0"/>
      </w:pPr>
      <w:r>
        <w:rPr>
          <w:color w:val="000000"/>
        </w:rPr>
        <w:t xml:space="preserve"> </w:t>
      </w:r>
    </w:p>
    <w:p w14:paraId="5A690FD0" w14:textId="77777777" w:rsidR="00F320FC" w:rsidRDefault="00266501">
      <w:pPr>
        <w:tabs>
          <w:tab w:val="center" w:pos="4014"/>
          <w:tab w:val="center" w:pos="8615"/>
        </w:tabs>
        <w:spacing w:after="127" w:line="259" w:lineRule="auto"/>
        <w:ind w:left="0" w:firstLine="0"/>
      </w:pPr>
      <w:r>
        <w:rPr>
          <w:color w:val="000000"/>
        </w:rPr>
        <w:tab/>
        <w:t xml:space="preserve">Certificate of Facts re: Unsatisfied Judgment to Court </w:t>
      </w:r>
      <w:r>
        <w:rPr>
          <w:color w:val="000000"/>
        </w:rPr>
        <w:tab/>
        <w:t xml:space="preserve">$15.00 </w:t>
      </w:r>
    </w:p>
    <w:p w14:paraId="0B9089DD" w14:textId="20C8FFEE" w:rsidR="00F320FC" w:rsidRDefault="00266501">
      <w:pPr>
        <w:tabs>
          <w:tab w:val="center" w:pos="4012"/>
          <w:tab w:val="center" w:pos="8559"/>
        </w:tabs>
        <w:spacing w:after="127" w:line="259" w:lineRule="auto"/>
        <w:ind w:left="0" w:firstLine="0"/>
      </w:pPr>
      <w:r>
        <w:rPr>
          <w:color w:val="000000"/>
        </w:rPr>
        <w:tab/>
      </w:r>
      <w:r>
        <w:rPr>
          <w:color w:val="2B2B2B"/>
        </w:rPr>
        <w:t>Certificate of Facts re: Unsatisfied Judgment to DMV</w:t>
      </w:r>
      <w:r>
        <w:rPr>
          <w:color w:val="000000"/>
        </w:rPr>
        <w:t xml:space="preserve">   </w:t>
      </w:r>
      <w:r>
        <w:rPr>
          <w:color w:val="000000"/>
        </w:rPr>
        <w:tab/>
      </w:r>
      <w:r w:rsidR="00B2712C">
        <w:rPr>
          <w:color w:val="000000"/>
        </w:rPr>
        <w:t>$</w:t>
      </w:r>
      <w:r>
        <w:rPr>
          <w:color w:val="000000"/>
        </w:rPr>
        <w:t xml:space="preserve">25.00 </w:t>
      </w:r>
    </w:p>
    <w:p w14:paraId="43059AF5" w14:textId="7DF450B4" w:rsidR="00F320FC" w:rsidRDefault="00266501">
      <w:pPr>
        <w:tabs>
          <w:tab w:val="center" w:pos="3192"/>
          <w:tab w:val="center" w:pos="8559"/>
        </w:tabs>
        <w:spacing w:after="127" w:line="259" w:lineRule="auto"/>
        <w:ind w:left="0" w:firstLine="0"/>
      </w:pPr>
      <w:r>
        <w:rPr>
          <w:color w:val="000000"/>
        </w:rPr>
        <w:tab/>
      </w:r>
      <w:r>
        <w:rPr>
          <w:color w:val="2B2B2B"/>
        </w:rPr>
        <w:t xml:space="preserve">Payment of Judgment to the Court   </w:t>
      </w:r>
      <w:r>
        <w:rPr>
          <w:color w:val="2B2B2B"/>
        </w:rPr>
        <w:tab/>
      </w:r>
      <w:r w:rsidR="00B2712C">
        <w:rPr>
          <w:color w:val="2B2B2B"/>
        </w:rPr>
        <w:t>$</w:t>
      </w:r>
      <w:r>
        <w:rPr>
          <w:color w:val="000000"/>
        </w:rPr>
        <w:t xml:space="preserve">20.00 </w:t>
      </w:r>
    </w:p>
    <w:p w14:paraId="49168145" w14:textId="5A0F0EB9" w:rsidR="00F320FC" w:rsidRDefault="00266501">
      <w:pPr>
        <w:tabs>
          <w:tab w:val="center" w:pos="2427"/>
          <w:tab w:val="center" w:pos="8559"/>
        </w:tabs>
        <w:spacing w:after="127" w:line="259" w:lineRule="auto"/>
        <w:ind w:left="0" w:firstLine="0"/>
      </w:pPr>
      <w:r>
        <w:rPr>
          <w:color w:val="000000"/>
        </w:rPr>
        <w:tab/>
      </w:r>
      <w:r>
        <w:rPr>
          <w:color w:val="2B2B2B"/>
        </w:rPr>
        <w:t xml:space="preserve">Motion to Vacate </w:t>
      </w:r>
      <w:r>
        <w:rPr>
          <w:color w:val="2B2B2B"/>
        </w:rPr>
        <w:tab/>
      </w:r>
      <w:r w:rsidR="00B2712C">
        <w:rPr>
          <w:color w:val="2B2B2B"/>
        </w:rPr>
        <w:t>$</w:t>
      </w:r>
      <w:r>
        <w:rPr>
          <w:color w:val="000000"/>
        </w:rPr>
        <w:t xml:space="preserve">20.00 </w:t>
      </w:r>
    </w:p>
    <w:p w14:paraId="7F6A0CDA" w14:textId="77777777" w:rsidR="00F320FC" w:rsidRDefault="00266501">
      <w:pPr>
        <w:spacing w:after="124" w:line="259" w:lineRule="auto"/>
        <w:ind w:left="1646" w:firstLine="0"/>
      </w:pPr>
      <w:r>
        <w:rPr>
          <w:color w:val="000000"/>
        </w:rPr>
        <w:t xml:space="preserve"> </w:t>
      </w:r>
    </w:p>
    <w:p w14:paraId="227C10C4" w14:textId="77777777" w:rsidR="00F320FC" w:rsidRDefault="00266501">
      <w:pPr>
        <w:tabs>
          <w:tab w:val="center" w:pos="3396"/>
          <w:tab w:val="center" w:pos="8615"/>
        </w:tabs>
        <w:spacing w:after="127" w:line="259" w:lineRule="auto"/>
        <w:ind w:left="0" w:firstLine="0"/>
      </w:pPr>
      <w:r>
        <w:rPr>
          <w:color w:val="000000"/>
        </w:rPr>
        <w:tab/>
      </w:r>
      <w:r>
        <w:rPr>
          <w:color w:val="2B2B2B"/>
        </w:rPr>
        <w:t xml:space="preserve">Exemplification (Sister State </w:t>
      </w:r>
      <w:proofErr w:type="gramStart"/>
      <w:r>
        <w:rPr>
          <w:color w:val="2B2B2B"/>
        </w:rPr>
        <w:t xml:space="preserve">Judgment)   </w:t>
      </w:r>
      <w:proofErr w:type="gramEnd"/>
      <w:r>
        <w:rPr>
          <w:color w:val="2B2B2B"/>
        </w:rPr>
        <w:tab/>
      </w:r>
      <w:r>
        <w:rPr>
          <w:color w:val="000000"/>
        </w:rPr>
        <w:t xml:space="preserve">$50.00 </w:t>
      </w:r>
    </w:p>
    <w:p w14:paraId="0C9BF590" w14:textId="0ACE9C02" w:rsidR="00F320FC" w:rsidRDefault="00266501">
      <w:pPr>
        <w:tabs>
          <w:tab w:val="center" w:pos="2612"/>
          <w:tab w:val="center" w:pos="8559"/>
        </w:tabs>
        <w:spacing w:after="127" w:line="259" w:lineRule="auto"/>
        <w:ind w:left="0" w:firstLine="0"/>
      </w:pPr>
      <w:r>
        <w:rPr>
          <w:color w:val="000000"/>
        </w:rPr>
        <w:tab/>
      </w:r>
      <w:r>
        <w:rPr>
          <w:color w:val="2B2B2B"/>
        </w:rPr>
        <w:t xml:space="preserve">Renewal of Judgment </w:t>
      </w:r>
      <w:r>
        <w:rPr>
          <w:color w:val="2B2B2B"/>
        </w:rPr>
        <w:tab/>
      </w:r>
      <w:r w:rsidR="00FD4B57">
        <w:rPr>
          <w:color w:val="2B2B2B"/>
        </w:rPr>
        <w:t>$</w:t>
      </w:r>
      <w:r>
        <w:rPr>
          <w:color w:val="000000"/>
        </w:rPr>
        <w:t xml:space="preserve">45.00 </w:t>
      </w:r>
    </w:p>
    <w:p w14:paraId="56285E4B" w14:textId="3283715F" w:rsidR="00F320FC" w:rsidRDefault="00266501">
      <w:pPr>
        <w:spacing w:after="127" w:line="259" w:lineRule="auto"/>
        <w:ind w:left="1641"/>
      </w:pPr>
      <w:r>
        <w:rPr>
          <w:color w:val="2B2B2B"/>
        </w:rPr>
        <w:t xml:space="preserve">Searching Records </w:t>
      </w:r>
      <w:proofErr w:type="gramStart"/>
      <w:r>
        <w:rPr>
          <w:color w:val="2B2B2B"/>
        </w:rPr>
        <w:t>Files  (</w:t>
      </w:r>
      <w:proofErr w:type="gramEnd"/>
      <w:r>
        <w:rPr>
          <w:color w:val="2B2B2B"/>
        </w:rPr>
        <w:t xml:space="preserve">for each search longer than 10 </w:t>
      </w:r>
      <w:proofErr w:type="gramStart"/>
      <w:r>
        <w:rPr>
          <w:color w:val="2B2B2B"/>
        </w:rPr>
        <w:t xml:space="preserve">minutes)   </w:t>
      </w:r>
      <w:proofErr w:type="gramEnd"/>
      <w:r>
        <w:rPr>
          <w:color w:val="2B2B2B"/>
        </w:rPr>
        <w:t xml:space="preserve">            </w:t>
      </w:r>
      <w:r w:rsidR="00FD4B57">
        <w:rPr>
          <w:color w:val="2B2B2B"/>
        </w:rPr>
        <w:t xml:space="preserve">  $</w:t>
      </w:r>
      <w:r>
        <w:rPr>
          <w:color w:val="000000"/>
        </w:rPr>
        <w:t xml:space="preserve">15.00 </w:t>
      </w:r>
    </w:p>
    <w:p w14:paraId="65B639F0" w14:textId="6AE1E5FD" w:rsidR="00F320FC" w:rsidRDefault="00266501">
      <w:pPr>
        <w:tabs>
          <w:tab w:val="center" w:pos="4627"/>
          <w:tab w:val="center" w:pos="8559"/>
        </w:tabs>
        <w:spacing w:after="127" w:line="259" w:lineRule="auto"/>
        <w:ind w:left="0" w:firstLine="0"/>
      </w:pPr>
      <w:r>
        <w:rPr>
          <w:color w:val="000000"/>
        </w:rPr>
        <w:tab/>
      </w:r>
      <w:r>
        <w:rPr>
          <w:color w:val="2B2B2B"/>
        </w:rPr>
        <w:t xml:space="preserve">Reset on Application for Order of Examination of Judgment </w:t>
      </w:r>
      <w:proofErr w:type="gramStart"/>
      <w:r>
        <w:rPr>
          <w:color w:val="2B2B2B"/>
        </w:rPr>
        <w:t xml:space="preserve">Debtor  </w:t>
      </w:r>
      <w:r>
        <w:rPr>
          <w:color w:val="2B2B2B"/>
        </w:rPr>
        <w:tab/>
      </w:r>
      <w:proofErr w:type="gramEnd"/>
      <w:r w:rsidR="00FD4B57">
        <w:rPr>
          <w:color w:val="2B2B2B"/>
        </w:rPr>
        <w:t>$</w:t>
      </w:r>
      <w:r>
        <w:rPr>
          <w:color w:val="000000"/>
        </w:rPr>
        <w:t xml:space="preserve">60.00 </w:t>
      </w:r>
    </w:p>
    <w:p w14:paraId="1AD98C19" w14:textId="77777777" w:rsidR="00F320FC" w:rsidRDefault="00266501">
      <w:pPr>
        <w:spacing w:after="0" w:line="259" w:lineRule="auto"/>
        <w:ind w:left="14" w:firstLine="0"/>
      </w:pPr>
      <w:r>
        <w:rPr>
          <w:color w:val="000000"/>
        </w:rPr>
        <w:t xml:space="preserve"> </w:t>
      </w:r>
    </w:p>
    <w:sectPr w:rsidR="00F320FC">
      <w:headerReference w:type="even" r:id="rId22"/>
      <w:headerReference w:type="default" r:id="rId23"/>
      <w:footerReference w:type="even" r:id="rId24"/>
      <w:footerReference w:type="default" r:id="rId25"/>
      <w:headerReference w:type="first" r:id="rId26"/>
      <w:footerReference w:type="first" r:id="rId27"/>
      <w:pgSz w:w="12240" w:h="15840"/>
      <w:pgMar w:top="1484" w:right="1454" w:bottom="1583" w:left="142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0BC1" w14:textId="77777777" w:rsidR="00EB474C" w:rsidRDefault="00266501">
      <w:pPr>
        <w:spacing w:after="0" w:line="240" w:lineRule="auto"/>
      </w:pPr>
      <w:r>
        <w:separator/>
      </w:r>
    </w:p>
  </w:endnote>
  <w:endnote w:type="continuationSeparator" w:id="0">
    <w:p w14:paraId="2101A09B" w14:textId="77777777" w:rsidR="00EB474C" w:rsidRDefault="0026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4D90" w14:textId="77777777" w:rsidR="00F320FC" w:rsidRDefault="00266501">
    <w:pPr>
      <w:spacing w:after="0" w:line="241" w:lineRule="auto"/>
      <w:ind w:left="14" w:right="2973" w:firstLine="3692"/>
    </w:pPr>
    <w:r>
      <w:rPr>
        <w:color w:val="000000"/>
        <w:sz w:val="16"/>
      </w:rPr>
      <w:t xml:space="preserve">SMALL CLAIMS INSTRUCTIONS SFSCL-003 </w:t>
    </w:r>
  </w:p>
  <w:p w14:paraId="378A686D" w14:textId="77777777" w:rsidR="00F320FC" w:rsidRDefault="00266501">
    <w:pPr>
      <w:spacing w:after="0" w:line="259" w:lineRule="auto"/>
      <w:ind w:left="14" w:firstLine="0"/>
    </w:pPr>
    <w:r>
      <w:rPr>
        <w:color w:val="000000"/>
        <w:sz w:val="16"/>
      </w:rPr>
      <w:t xml:space="preserve">Rev. Jun-17-2022 </w:t>
    </w:r>
  </w:p>
  <w:p w14:paraId="53D4F2A4" w14:textId="77777777" w:rsidR="00F320FC" w:rsidRDefault="00266501">
    <w:pPr>
      <w:spacing w:after="0" w:line="259" w:lineRule="auto"/>
      <w:ind w:left="0" w:right="-18" w:firstLine="0"/>
      <w:jc w:val="right"/>
    </w:pPr>
    <w:r>
      <w:rPr>
        <w:color w:val="000000"/>
        <w:sz w:val="16"/>
      </w:rPr>
      <w:t xml:space="preserve">Page </w:t>
    </w:r>
    <w:r>
      <w:fldChar w:fldCharType="begin"/>
    </w:r>
    <w:r>
      <w:instrText xml:space="preserve"> PAGE   \* MERGEFORMAT </w:instrText>
    </w:r>
    <w:r>
      <w:fldChar w:fldCharType="separate"/>
    </w:r>
    <w:r>
      <w:rPr>
        <w:b/>
        <w:color w:val="000000"/>
        <w:sz w:val="16"/>
      </w:rPr>
      <w:t>1</w:t>
    </w:r>
    <w:r>
      <w:rPr>
        <w:b/>
        <w:color w:val="000000"/>
        <w:sz w:val="16"/>
      </w:rPr>
      <w:fldChar w:fldCharType="end"/>
    </w:r>
    <w:r>
      <w:rPr>
        <w:color w:val="000000"/>
        <w:sz w:val="16"/>
      </w:rPr>
      <w:t xml:space="preserve"> of </w:t>
    </w:r>
    <w:fldSimple w:instr=" NUMPAGES   \* MERGEFORMAT ">
      <w:r>
        <w:rPr>
          <w:b/>
          <w:color w:val="000000"/>
          <w:sz w:val="16"/>
        </w:rPr>
        <w:t>3</w:t>
      </w:r>
    </w:fldSimple>
    <w:r>
      <w:rPr>
        <w:color w:val="00000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0AD0" w14:textId="77777777" w:rsidR="00F320FC" w:rsidRDefault="00266501">
    <w:pPr>
      <w:spacing w:after="0" w:line="241" w:lineRule="auto"/>
      <w:ind w:left="14" w:right="2973" w:firstLine="3692"/>
    </w:pPr>
    <w:r>
      <w:rPr>
        <w:color w:val="000000"/>
        <w:sz w:val="16"/>
      </w:rPr>
      <w:t xml:space="preserve">SMALL CLAIMS INSTRUCTIONS SFSCL-003 </w:t>
    </w:r>
  </w:p>
  <w:p w14:paraId="38E183D0" w14:textId="660B5F6F" w:rsidR="00F320FC" w:rsidRDefault="00266501">
    <w:pPr>
      <w:spacing w:after="0" w:line="259" w:lineRule="auto"/>
      <w:ind w:left="14" w:firstLine="0"/>
    </w:pPr>
    <w:r>
      <w:rPr>
        <w:color w:val="000000"/>
        <w:sz w:val="16"/>
      </w:rPr>
      <w:t xml:space="preserve">Rev. </w:t>
    </w:r>
    <w:r w:rsidR="00206080">
      <w:rPr>
        <w:color w:val="000000"/>
        <w:sz w:val="16"/>
      </w:rPr>
      <w:t>Aug-26.2025</w:t>
    </w:r>
    <w:r>
      <w:rPr>
        <w:color w:val="000000"/>
        <w:sz w:val="16"/>
      </w:rPr>
      <w:t xml:space="preserve"> </w:t>
    </w:r>
  </w:p>
  <w:p w14:paraId="3E8A8985" w14:textId="77777777" w:rsidR="00F320FC" w:rsidRDefault="00266501">
    <w:pPr>
      <w:spacing w:after="0" w:line="259" w:lineRule="auto"/>
      <w:ind w:left="0" w:right="-18" w:firstLine="0"/>
      <w:jc w:val="right"/>
    </w:pPr>
    <w:r>
      <w:rPr>
        <w:color w:val="000000"/>
        <w:sz w:val="16"/>
      </w:rPr>
      <w:t xml:space="preserve">Page </w:t>
    </w:r>
    <w:r>
      <w:fldChar w:fldCharType="begin"/>
    </w:r>
    <w:r>
      <w:instrText xml:space="preserve"> PAGE   \* MERGEFORMAT </w:instrText>
    </w:r>
    <w:r>
      <w:fldChar w:fldCharType="separate"/>
    </w:r>
    <w:r>
      <w:rPr>
        <w:b/>
        <w:color w:val="000000"/>
        <w:sz w:val="16"/>
      </w:rPr>
      <w:t>1</w:t>
    </w:r>
    <w:r>
      <w:rPr>
        <w:b/>
        <w:color w:val="000000"/>
        <w:sz w:val="16"/>
      </w:rPr>
      <w:fldChar w:fldCharType="end"/>
    </w:r>
    <w:r>
      <w:rPr>
        <w:color w:val="000000"/>
        <w:sz w:val="16"/>
      </w:rPr>
      <w:t xml:space="preserve"> of </w:t>
    </w:r>
    <w:fldSimple w:instr=" NUMPAGES   \* MERGEFORMAT ">
      <w:r>
        <w:rPr>
          <w:b/>
          <w:color w:val="000000"/>
          <w:sz w:val="16"/>
        </w:rPr>
        <w:t>3</w:t>
      </w:r>
    </w:fldSimple>
    <w:r>
      <w:rPr>
        <w:color w:val="00000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84C" w14:textId="77777777" w:rsidR="00F320FC" w:rsidRDefault="00266501">
    <w:pPr>
      <w:spacing w:after="0" w:line="241" w:lineRule="auto"/>
      <w:ind w:left="14" w:right="2973" w:firstLine="3692"/>
    </w:pPr>
    <w:r>
      <w:rPr>
        <w:color w:val="000000"/>
        <w:sz w:val="16"/>
      </w:rPr>
      <w:t xml:space="preserve">SMALL CLAIMS INSTRUCTIONS SFSCL-003 </w:t>
    </w:r>
  </w:p>
  <w:p w14:paraId="56D8CE83" w14:textId="77777777" w:rsidR="00F320FC" w:rsidRDefault="00266501">
    <w:pPr>
      <w:spacing w:after="0" w:line="259" w:lineRule="auto"/>
      <w:ind w:left="14" w:firstLine="0"/>
    </w:pPr>
    <w:r>
      <w:rPr>
        <w:color w:val="000000"/>
        <w:sz w:val="16"/>
      </w:rPr>
      <w:t xml:space="preserve">Rev. Jun-17-2022 </w:t>
    </w:r>
  </w:p>
  <w:p w14:paraId="56776ECD" w14:textId="77777777" w:rsidR="00F320FC" w:rsidRDefault="00266501">
    <w:pPr>
      <w:spacing w:after="0" w:line="259" w:lineRule="auto"/>
      <w:ind w:left="0" w:right="-18" w:firstLine="0"/>
      <w:jc w:val="right"/>
    </w:pPr>
    <w:r>
      <w:rPr>
        <w:color w:val="000000"/>
        <w:sz w:val="16"/>
      </w:rPr>
      <w:t xml:space="preserve">Page </w:t>
    </w:r>
    <w:r>
      <w:fldChar w:fldCharType="begin"/>
    </w:r>
    <w:r>
      <w:instrText xml:space="preserve"> PAGE   \* MERGEFORMAT </w:instrText>
    </w:r>
    <w:r>
      <w:fldChar w:fldCharType="separate"/>
    </w:r>
    <w:r>
      <w:rPr>
        <w:b/>
        <w:color w:val="000000"/>
        <w:sz w:val="16"/>
      </w:rPr>
      <w:t>1</w:t>
    </w:r>
    <w:r>
      <w:rPr>
        <w:b/>
        <w:color w:val="000000"/>
        <w:sz w:val="16"/>
      </w:rPr>
      <w:fldChar w:fldCharType="end"/>
    </w:r>
    <w:r>
      <w:rPr>
        <w:color w:val="000000"/>
        <w:sz w:val="16"/>
      </w:rPr>
      <w:t xml:space="preserve"> of </w:t>
    </w:r>
    <w:fldSimple w:instr=" NUMPAGES   \* MERGEFORMAT ">
      <w:r>
        <w:rPr>
          <w:b/>
          <w:color w:val="000000"/>
          <w:sz w:val="16"/>
        </w:rPr>
        <w:t>3</w:t>
      </w:r>
    </w:fldSimple>
    <w:r>
      <w:rPr>
        <w:color w:val="00000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B22A" w14:textId="77777777" w:rsidR="00EB474C" w:rsidRDefault="00266501">
      <w:pPr>
        <w:spacing w:after="0" w:line="240" w:lineRule="auto"/>
      </w:pPr>
      <w:r>
        <w:separator/>
      </w:r>
    </w:p>
  </w:footnote>
  <w:footnote w:type="continuationSeparator" w:id="0">
    <w:p w14:paraId="3F4758E8" w14:textId="77777777" w:rsidR="00EB474C" w:rsidRDefault="0026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B159" w14:textId="77777777" w:rsidR="00206080" w:rsidRDefault="00206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4E01" w14:textId="77777777" w:rsidR="00206080" w:rsidRDefault="00206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54C3" w14:textId="77777777" w:rsidR="00206080" w:rsidRDefault="00206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87764"/>
    <w:multiLevelType w:val="hybridMultilevel"/>
    <w:tmpl w:val="06AC6DAC"/>
    <w:lvl w:ilvl="0" w:tplc="C2082F0C">
      <w:start w:val="1"/>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E4A5B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FC0E8A">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1CD6C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2A9DF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9A4F7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0AF1C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DE1A94">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16B0B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8262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FC"/>
    <w:rsid w:val="00024FB0"/>
    <w:rsid w:val="0007394E"/>
    <w:rsid w:val="00087B7D"/>
    <w:rsid w:val="000B6942"/>
    <w:rsid w:val="001E304E"/>
    <w:rsid w:val="00206080"/>
    <w:rsid w:val="00206893"/>
    <w:rsid w:val="00266501"/>
    <w:rsid w:val="002A4243"/>
    <w:rsid w:val="003478F0"/>
    <w:rsid w:val="00357A8F"/>
    <w:rsid w:val="00372185"/>
    <w:rsid w:val="00407AF4"/>
    <w:rsid w:val="004419BA"/>
    <w:rsid w:val="004C06DC"/>
    <w:rsid w:val="00526D83"/>
    <w:rsid w:val="00575492"/>
    <w:rsid w:val="00637D3C"/>
    <w:rsid w:val="0070433F"/>
    <w:rsid w:val="00743C16"/>
    <w:rsid w:val="00770EDE"/>
    <w:rsid w:val="00791ED1"/>
    <w:rsid w:val="007C6319"/>
    <w:rsid w:val="008428A0"/>
    <w:rsid w:val="00877873"/>
    <w:rsid w:val="009D37BC"/>
    <w:rsid w:val="00A05A9E"/>
    <w:rsid w:val="00AC593D"/>
    <w:rsid w:val="00B02195"/>
    <w:rsid w:val="00B22EF0"/>
    <w:rsid w:val="00B2712C"/>
    <w:rsid w:val="00B3200E"/>
    <w:rsid w:val="00BC47C9"/>
    <w:rsid w:val="00C3007F"/>
    <w:rsid w:val="00C64FBF"/>
    <w:rsid w:val="00C652DD"/>
    <w:rsid w:val="00EB474C"/>
    <w:rsid w:val="00F320FC"/>
    <w:rsid w:val="00F80CD4"/>
    <w:rsid w:val="00F840FE"/>
    <w:rsid w:val="00F9147D"/>
    <w:rsid w:val="00FC47E6"/>
    <w:rsid w:val="00FD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D427"/>
  <w15:docId w15:val="{123D3072-E040-4866-8FD3-7477C249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6" w:lineRule="auto"/>
      <w:ind w:left="24" w:hanging="10"/>
    </w:pPr>
    <w:rPr>
      <w:rFonts w:ascii="Calibri" w:eastAsia="Calibri" w:hAnsi="Calibri" w:cs="Calibri"/>
      <w:color w:val="2A2A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87B7D"/>
    <w:rPr>
      <w:color w:val="0563C1" w:themeColor="hyperlink"/>
      <w:u w:val="single"/>
    </w:rPr>
  </w:style>
  <w:style w:type="character" w:styleId="UnresolvedMention">
    <w:name w:val="Unresolved Mention"/>
    <w:basedOn w:val="DefaultParagraphFont"/>
    <w:uiPriority w:val="99"/>
    <w:semiHidden/>
    <w:unhideWhenUsed/>
    <w:rsid w:val="00087B7D"/>
    <w:rPr>
      <w:color w:val="605E5C"/>
      <w:shd w:val="clear" w:color="auto" w:fill="E1DFDD"/>
    </w:rPr>
  </w:style>
  <w:style w:type="paragraph" w:styleId="ListParagraph">
    <w:name w:val="List Paragraph"/>
    <w:basedOn w:val="Normal"/>
    <w:uiPriority w:val="34"/>
    <w:qFormat/>
    <w:rsid w:val="00743C16"/>
    <w:pPr>
      <w:ind w:left="720"/>
      <w:contextualSpacing/>
    </w:pPr>
  </w:style>
  <w:style w:type="paragraph" w:styleId="Header">
    <w:name w:val="header"/>
    <w:basedOn w:val="Normal"/>
    <w:link w:val="HeaderChar"/>
    <w:uiPriority w:val="99"/>
    <w:unhideWhenUsed/>
    <w:rsid w:val="0020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080"/>
    <w:rPr>
      <w:rFonts w:ascii="Calibri" w:eastAsia="Calibri" w:hAnsi="Calibri" w:cs="Calibri"/>
      <w:color w:val="2A2A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f.courts.ca.gov" TargetMode="External"/><Relationship Id="rId13" Type="http://schemas.openxmlformats.org/officeDocument/2006/relationships/hyperlink" Target="https://www.courts.ca.gov/forms.htm?filter=SC" TargetMode="External"/><Relationship Id="rId18" Type="http://schemas.openxmlformats.org/officeDocument/2006/relationships/hyperlink" Target="https://www.sfsuperiorcourt.org/self-help"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ourts.ca.gov/selfhelp-smallclaims.htm" TargetMode="External"/><Relationship Id="rId7" Type="http://schemas.openxmlformats.org/officeDocument/2006/relationships/image" Target="media/image1.jpg"/><Relationship Id="rId12" Type="http://schemas.openxmlformats.org/officeDocument/2006/relationships/hyperlink" Target="https://www.sfsuperiorcourt.org/" TargetMode="External"/><Relationship Id="rId17" Type="http://schemas.openxmlformats.org/officeDocument/2006/relationships/hyperlink" Target="https://www.sfsuperiorcourt.org/self-hel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fsuperiorcourt.org/self-help" TargetMode="External"/><Relationship Id="rId20" Type="http://schemas.openxmlformats.org/officeDocument/2006/relationships/hyperlink" Target="https://selfhelp.courts.ca.gov/small-claims-californ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f.courts.ca.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fsuperiorcourt.org/self-hel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fsuperiorcourt.org/forms-filing/forms" TargetMode="External"/><Relationship Id="rId19" Type="http://schemas.openxmlformats.org/officeDocument/2006/relationships/hyperlink" Target="https://www.courts.ca.gov/selfhelp-smallclaims.htm" TargetMode="External"/><Relationship Id="rId4" Type="http://schemas.openxmlformats.org/officeDocument/2006/relationships/webSettings" Target="webSettings.xml"/><Relationship Id="rId9" Type="http://schemas.openxmlformats.org/officeDocument/2006/relationships/hyperlink" Target="https://sfsuperiorcourt.org/" TargetMode="External"/><Relationship Id="rId14" Type="http://schemas.openxmlformats.org/officeDocument/2006/relationships/hyperlink" Target="https://www.courts.ca.gov/forms.htm?filter=S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Caranto</dc:creator>
  <cp:keywords/>
  <cp:lastModifiedBy>Ernalyn Bura</cp:lastModifiedBy>
  <cp:revision>6</cp:revision>
  <cp:lastPrinted>2025-08-27T16:54:00Z</cp:lastPrinted>
  <dcterms:created xsi:type="dcterms:W3CDTF">2025-08-26T23:53:00Z</dcterms:created>
  <dcterms:modified xsi:type="dcterms:W3CDTF">2025-08-27T22:31:00Z</dcterms:modified>
</cp:coreProperties>
</file>